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06D664" w14:textId="77777777" w:rsidR="00E849F6" w:rsidRDefault="00E849F6">
      <w:pPr>
        <w:pStyle w:val="WP9Title"/>
        <w:widowControl/>
        <w:tabs>
          <w:tab w:val="left" w:pos="565"/>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s>
        <w:ind w:left="565" w:hanging="282"/>
        <w:rPr>
          <w:rFonts w:ascii="Times Roman" w:hAnsi="Times Roman" w:cs="SassoonPrimaryInfant"/>
          <w:sz w:val="36"/>
          <w:szCs w:val="36"/>
          <w:lang w:val="en-AU"/>
        </w:rPr>
      </w:pPr>
    </w:p>
    <w:p w14:paraId="5D5BA16E" w14:textId="77777777" w:rsidR="00BB6DAD" w:rsidRPr="00F605A3" w:rsidRDefault="000C5587" w:rsidP="00F605A3">
      <w:pPr>
        <w:pStyle w:val="WP9Title"/>
        <w:widowControl/>
        <w:tabs>
          <w:tab w:val="left" w:pos="565"/>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s>
        <w:ind w:left="565" w:hanging="282"/>
        <w:rPr>
          <w:rFonts w:ascii="Times Roman" w:hAnsi="Times Roman" w:cs="Comic Sans MS"/>
        </w:rPr>
      </w:pPr>
      <w:r w:rsidRPr="00E6700D">
        <w:rPr>
          <w:rFonts w:ascii="Times Roman" w:hAnsi="Times Roman" w:cs="SassoonPrimaryInfant"/>
          <w:sz w:val="36"/>
          <w:szCs w:val="36"/>
          <w:lang w:val="en-AU"/>
        </w:rPr>
        <w:t xml:space="preserve">Southville Primary </w:t>
      </w:r>
      <w:r w:rsidR="00BB6DAD" w:rsidRPr="00E6700D">
        <w:rPr>
          <w:rFonts w:ascii="Times Roman" w:hAnsi="Times Roman" w:cs="SassoonPrimaryInfant"/>
          <w:sz w:val="36"/>
          <w:szCs w:val="36"/>
          <w:lang w:val="en-AU"/>
        </w:rPr>
        <w:t>School</w:t>
      </w:r>
    </w:p>
    <w:p w14:paraId="1F4CD068" w14:textId="77777777" w:rsidR="00BB6DAD" w:rsidRPr="00E6700D" w:rsidRDefault="004914DD" w:rsidP="004914D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imes Roman" w:hAnsi="Times Roman" w:cs="SassoonPrimaryInfant"/>
          <w:b/>
          <w:bCs/>
          <w:sz w:val="28"/>
          <w:szCs w:val="28"/>
          <w:lang w:val="en-AU"/>
        </w:rPr>
      </w:pPr>
      <w:r w:rsidRPr="00E6700D">
        <w:rPr>
          <w:rFonts w:ascii="Times Roman" w:hAnsi="Times Roman" w:cs="SassoonPrimaryInfant"/>
          <w:b/>
          <w:bCs/>
          <w:sz w:val="28"/>
          <w:szCs w:val="28"/>
          <w:lang w:val="en-AU"/>
        </w:rPr>
        <w:t xml:space="preserve">Lettings Policy </w:t>
      </w:r>
    </w:p>
    <w:p w14:paraId="60E3D848" w14:textId="77777777" w:rsidR="00BB6DAD" w:rsidRPr="009D3D30" w:rsidRDefault="00BB6DAD">
      <w:pPr>
        <w:pStyle w:val="WP9Heading"/>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Roman" w:hAnsi="Times Roman"/>
          <w:sz w:val="28"/>
          <w:szCs w:val="28"/>
          <w:lang w:val="en-AU"/>
        </w:rPr>
      </w:pPr>
      <w:r w:rsidRPr="009D3D30">
        <w:rPr>
          <w:rFonts w:ascii="Times Roman" w:hAnsi="Times Roman"/>
          <w:sz w:val="28"/>
          <w:szCs w:val="28"/>
          <w:lang w:val="en-AU"/>
        </w:rPr>
        <w:t>Rationale</w:t>
      </w:r>
      <w:r w:rsidRPr="009D3D30">
        <w:rPr>
          <w:rFonts w:ascii="Times Roman" w:hAnsi="Times Roman"/>
          <w:vanish/>
          <w:sz w:val="28"/>
          <w:szCs w:val="28"/>
          <w:lang w:val="en-AU"/>
        </w:rPr>
        <w:fldChar w:fldCharType="begin"/>
      </w:r>
      <w:r w:rsidRPr="009D3D30">
        <w:rPr>
          <w:rFonts w:ascii="Times Roman" w:hAnsi="Times Roman"/>
          <w:vanish/>
          <w:sz w:val="28"/>
          <w:szCs w:val="28"/>
          <w:lang w:val="en-AU"/>
        </w:rPr>
        <w:instrText>tc \l1 "</w:instrText>
      </w:r>
      <w:r w:rsidRPr="009D3D30">
        <w:rPr>
          <w:rFonts w:ascii="Times Roman" w:hAnsi="Times Roman"/>
          <w:vanish/>
          <w:sz w:val="28"/>
          <w:szCs w:val="28"/>
          <w:lang w:val="en-AU"/>
        </w:rPr>
        <w:fldChar w:fldCharType="end"/>
      </w:r>
    </w:p>
    <w:p w14:paraId="1FED2C55" w14:textId="77777777" w:rsidR="00BB6DAD" w:rsidRPr="009D3D30" w:rsidRDefault="00BB6DAD">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Roman" w:hAnsi="Times Roman" w:cs="SassoonPrimaryInfant"/>
          <w:sz w:val="22"/>
          <w:szCs w:val="22"/>
        </w:rPr>
      </w:pPr>
    </w:p>
    <w:p w14:paraId="68CA7B1D" w14:textId="77777777" w:rsidR="00BB6DAD" w:rsidRPr="009D3D30" w:rsidRDefault="00B74311">
      <w:pPr>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Roman" w:hAnsi="Times Roman" w:cs="SassoonPrimaryInfant"/>
          <w:b/>
          <w:bCs/>
          <w:sz w:val="22"/>
          <w:szCs w:val="22"/>
        </w:rPr>
      </w:pPr>
      <w:r w:rsidRPr="009D3D30">
        <w:rPr>
          <w:rFonts w:ascii="Times Roman" w:hAnsi="Times Roman" w:cs="SassoonPrimaryInfant"/>
          <w:sz w:val="22"/>
          <w:szCs w:val="22"/>
        </w:rPr>
        <w:t>We would like to make our premises available</w:t>
      </w:r>
      <w:r w:rsidR="00EA4861" w:rsidRPr="009D3D30">
        <w:rPr>
          <w:rFonts w:ascii="Times Roman" w:hAnsi="Times Roman" w:cs="SassoonPrimaryInfant"/>
          <w:sz w:val="22"/>
          <w:szCs w:val="22"/>
        </w:rPr>
        <w:t xml:space="preserve"> for hire</w:t>
      </w:r>
      <w:r w:rsidRPr="009D3D30">
        <w:rPr>
          <w:rFonts w:ascii="Times Roman" w:hAnsi="Times Roman" w:cs="SassoonPrimaryInfant"/>
          <w:sz w:val="22"/>
          <w:szCs w:val="22"/>
        </w:rPr>
        <w:t xml:space="preserve"> at times which are acceptable to the school and the people who work within it. </w:t>
      </w:r>
      <w:proofErr w:type="gramStart"/>
      <w:r w:rsidRPr="009D3D30">
        <w:rPr>
          <w:rFonts w:ascii="Times Roman" w:hAnsi="Times Roman" w:cs="SassoonPrimaryInfant"/>
          <w:sz w:val="22"/>
          <w:szCs w:val="22"/>
        </w:rPr>
        <w:t>However</w:t>
      </w:r>
      <w:proofErr w:type="gramEnd"/>
      <w:r w:rsidR="00BB6DAD" w:rsidRPr="009D3D30">
        <w:rPr>
          <w:rFonts w:ascii="Times Roman" w:hAnsi="Times Roman" w:cs="SassoonPrimaryInfant"/>
          <w:sz w:val="22"/>
          <w:szCs w:val="22"/>
        </w:rPr>
        <w:t xml:space="preserve"> the quality of education provided for the children must not suffer in any way by letting the school premises.</w:t>
      </w:r>
    </w:p>
    <w:p w14:paraId="3AE1F741" w14:textId="77777777" w:rsidR="00BB6DAD" w:rsidRPr="009D3D30" w:rsidRDefault="00BB6DAD">
      <w:pPr>
        <w:widowControl/>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imes Roman" w:hAnsi="Times Roman" w:cs="Shruti"/>
          <w:sz w:val="22"/>
          <w:szCs w:val="22"/>
        </w:rPr>
      </w:pPr>
    </w:p>
    <w:p w14:paraId="09D74BCA" w14:textId="77777777" w:rsidR="008C6852" w:rsidRPr="009D3D30" w:rsidRDefault="008C6852" w:rsidP="008C6852">
      <w:pPr>
        <w:widowControl/>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imes Roman" w:hAnsi="Times Roman" w:cs="Shruti"/>
        </w:rPr>
      </w:pPr>
      <w:r w:rsidRPr="009D3D30">
        <w:rPr>
          <w:rFonts w:ascii="Times Roman" w:hAnsi="Times Roman" w:cs="Shruti"/>
        </w:rPr>
        <w:t xml:space="preserve">Guidelines </w:t>
      </w:r>
    </w:p>
    <w:p w14:paraId="23832953" w14:textId="77777777" w:rsidR="008C6852" w:rsidRPr="009D3D30" w:rsidRDefault="008C6852" w:rsidP="008C6852">
      <w:pPr>
        <w:widowControl/>
        <w:numPr>
          <w:ilvl w:val="0"/>
          <w:numId w:val="11"/>
        </w:numPr>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437"/>
        <w:rPr>
          <w:rFonts w:ascii="Times Roman" w:hAnsi="Times Roman" w:cs="Shruti"/>
          <w:sz w:val="22"/>
          <w:szCs w:val="22"/>
        </w:rPr>
      </w:pPr>
      <w:r w:rsidRPr="009D3D30">
        <w:rPr>
          <w:rFonts w:ascii="Times Roman" w:hAnsi="Times Roman" w:cs="Shruti"/>
          <w:sz w:val="22"/>
          <w:szCs w:val="22"/>
        </w:rPr>
        <w:t>Use of the premises for school functions will take priority over all other lettings, however all lettings will be given at least two weeks’ notice of this.</w:t>
      </w:r>
    </w:p>
    <w:p w14:paraId="79D51DAE" w14:textId="77777777" w:rsidR="00F605A3" w:rsidRPr="009D3D30" w:rsidRDefault="00F605A3" w:rsidP="00F605A3">
      <w:pPr>
        <w:widowControl/>
        <w:numPr>
          <w:ilvl w:val="0"/>
          <w:numId w:val="11"/>
        </w:numPr>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437"/>
        <w:rPr>
          <w:rFonts w:ascii="Times Roman" w:hAnsi="Times Roman" w:cs="Shruti"/>
          <w:sz w:val="22"/>
          <w:szCs w:val="22"/>
        </w:rPr>
      </w:pPr>
      <w:r w:rsidRPr="009D3D30">
        <w:rPr>
          <w:rFonts w:ascii="Times Roman" w:hAnsi="Times Roman" w:cs="Shruti"/>
          <w:sz w:val="22"/>
          <w:szCs w:val="22"/>
        </w:rPr>
        <w:t>All applications for lettings shall be made on the Standard Letting Application Form, a copy of which is attached to and comprises part of this Letting Policy.</w:t>
      </w:r>
    </w:p>
    <w:p w14:paraId="7FE095D1" w14:textId="77777777" w:rsidR="00F605A3" w:rsidRPr="009D3D30" w:rsidRDefault="00F605A3" w:rsidP="00F605A3">
      <w:pPr>
        <w:widowControl/>
        <w:numPr>
          <w:ilvl w:val="0"/>
          <w:numId w:val="11"/>
        </w:numPr>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437"/>
        <w:rPr>
          <w:rFonts w:ascii="Times Roman" w:hAnsi="Times Roman" w:cs="Shruti"/>
          <w:sz w:val="22"/>
          <w:szCs w:val="22"/>
        </w:rPr>
      </w:pPr>
      <w:r w:rsidRPr="009D3D30">
        <w:rPr>
          <w:rFonts w:ascii="Times Roman" w:hAnsi="Times Roman" w:cs="Shruti"/>
          <w:sz w:val="22"/>
          <w:szCs w:val="22"/>
        </w:rPr>
        <w:t>All lettings are subject to the Terms and Conditions for the Letting of the above Premises, a copy of which is attached hereto.</w:t>
      </w:r>
    </w:p>
    <w:p w14:paraId="65E06BA2" w14:textId="77777777" w:rsidR="00F605A3" w:rsidRPr="009D3D30" w:rsidRDefault="00F605A3" w:rsidP="00F605A3">
      <w:pPr>
        <w:widowControl/>
        <w:numPr>
          <w:ilvl w:val="0"/>
          <w:numId w:val="11"/>
        </w:numPr>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437"/>
        <w:rPr>
          <w:rFonts w:ascii="Times Roman" w:hAnsi="Times Roman" w:cs="Shruti"/>
          <w:sz w:val="22"/>
          <w:szCs w:val="22"/>
        </w:rPr>
      </w:pPr>
      <w:r w:rsidRPr="009D3D30">
        <w:rPr>
          <w:rFonts w:ascii="Times Roman" w:hAnsi="Times Roman" w:cs="Shruti"/>
          <w:sz w:val="22"/>
          <w:szCs w:val="22"/>
        </w:rPr>
        <w:t xml:space="preserve">New lettings will be approved by the Headteacher and </w:t>
      </w:r>
      <w:r w:rsidR="008B44B6">
        <w:rPr>
          <w:rFonts w:ascii="Times Roman" w:hAnsi="Times Roman" w:cs="Shruti"/>
          <w:sz w:val="22"/>
          <w:szCs w:val="22"/>
        </w:rPr>
        <w:t>Business Manager</w:t>
      </w:r>
      <w:r w:rsidRPr="009D3D30">
        <w:rPr>
          <w:rFonts w:ascii="Times Roman" w:hAnsi="Times Roman" w:cs="Shruti"/>
          <w:sz w:val="22"/>
          <w:szCs w:val="22"/>
        </w:rPr>
        <w:t>.</w:t>
      </w:r>
    </w:p>
    <w:p w14:paraId="6D8E17AA" w14:textId="77777777" w:rsidR="00F605A3" w:rsidRPr="009D3D30" w:rsidRDefault="00F605A3" w:rsidP="00F605A3">
      <w:pPr>
        <w:widowControl/>
        <w:numPr>
          <w:ilvl w:val="0"/>
          <w:numId w:val="11"/>
        </w:numPr>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437"/>
        <w:rPr>
          <w:rFonts w:ascii="Times Roman" w:hAnsi="Times Roman" w:cs="Shruti"/>
          <w:sz w:val="22"/>
          <w:szCs w:val="22"/>
        </w:rPr>
      </w:pPr>
      <w:r w:rsidRPr="009D3D30">
        <w:rPr>
          <w:rFonts w:ascii="Times Roman" w:hAnsi="Times Roman" w:cs="Shruti"/>
          <w:sz w:val="22"/>
          <w:szCs w:val="22"/>
        </w:rPr>
        <w:t>The school will set charges based on current costings and category of user.</w:t>
      </w:r>
    </w:p>
    <w:p w14:paraId="7F2ED196" w14:textId="77777777" w:rsidR="00F605A3" w:rsidRPr="009D3D30" w:rsidRDefault="00F605A3" w:rsidP="00F605A3">
      <w:pPr>
        <w:widowControl/>
        <w:numPr>
          <w:ilvl w:val="0"/>
          <w:numId w:val="11"/>
        </w:numPr>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437"/>
        <w:rPr>
          <w:rFonts w:ascii="Times Roman" w:hAnsi="Times Roman" w:cs="Shruti"/>
          <w:sz w:val="22"/>
          <w:szCs w:val="22"/>
        </w:rPr>
      </w:pPr>
      <w:r w:rsidRPr="009D3D30">
        <w:rPr>
          <w:rFonts w:ascii="Times Roman" w:hAnsi="Times Roman" w:cs="Shruti"/>
          <w:sz w:val="22"/>
          <w:szCs w:val="22"/>
        </w:rPr>
        <w:t xml:space="preserve">The school premises will not be let to individuals or </w:t>
      </w:r>
      <w:proofErr w:type="spellStart"/>
      <w:r w:rsidRPr="009D3D30">
        <w:rPr>
          <w:rFonts w:ascii="Times Roman" w:hAnsi="Times Roman" w:cs="Shruti"/>
          <w:sz w:val="22"/>
          <w:szCs w:val="22"/>
        </w:rPr>
        <w:t>organisations</w:t>
      </w:r>
      <w:proofErr w:type="spellEnd"/>
      <w:r w:rsidRPr="009D3D30">
        <w:rPr>
          <w:rFonts w:ascii="Times Roman" w:hAnsi="Times Roman" w:cs="Shruti"/>
          <w:sz w:val="22"/>
          <w:szCs w:val="22"/>
        </w:rPr>
        <w:t xml:space="preserve"> if there is reason to believe that the </w:t>
      </w:r>
      <w:proofErr w:type="gramStart"/>
      <w:r w:rsidRPr="009D3D30">
        <w:rPr>
          <w:rFonts w:ascii="Times Roman" w:hAnsi="Times Roman" w:cs="Shruti"/>
          <w:sz w:val="22"/>
          <w:szCs w:val="22"/>
        </w:rPr>
        <w:t>school</w:t>
      </w:r>
      <w:proofErr w:type="gramEnd"/>
      <w:r w:rsidRPr="009D3D30">
        <w:rPr>
          <w:rFonts w:ascii="Times Roman" w:hAnsi="Times Roman" w:cs="Shruti"/>
          <w:sz w:val="22"/>
          <w:szCs w:val="22"/>
        </w:rPr>
        <w:t xml:space="preserve"> name will be brought into disrepute. </w:t>
      </w:r>
    </w:p>
    <w:p w14:paraId="422B5902" w14:textId="77777777" w:rsidR="00F605A3" w:rsidRPr="009D3D30" w:rsidRDefault="00F605A3" w:rsidP="00F605A3">
      <w:pPr>
        <w:widowControl/>
        <w:numPr>
          <w:ilvl w:val="0"/>
          <w:numId w:val="11"/>
        </w:numPr>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437"/>
        <w:rPr>
          <w:rFonts w:ascii="Times Roman" w:hAnsi="Times Roman" w:cs="Shruti"/>
          <w:sz w:val="22"/>
          <w:szCs w:val="22"/>
        </w:rPr>
      </w:pPr>
      <w:r w:rsidRPr="009D3D30">
        <w:rPr>
          <w:rFonts w:ascii="Times Roman" w:hAnsi="Times Roman" w:cs="Shruti"/>
          <w:sz w:val="22"/>
          <w:szCs w:val="22"/>
        </w:rPr>
        <w:t>All hirers of the school will be expected to conform to the current Health and Safety and general data protection regulations.</w:t>
      </w:r>
    </w:p>
    <w:p w14:paraId="140282C3" w14:textId="77777777" w:rsidR="00F605A3" w:rsidRPr="009D3D30" w:rsidRDefault="00F605A3" w:rsidP="00F605A3">
      <w:pPr>
        <w:widowControl/>
        <w:numPr>
          <w:ilvl w:val="0"/>
          <w:numId w:val="11"/>
        </w:numPr>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437"/>
        <w:rPr>
          <w:rFonts w:ascii="Times Roman" w:hAnsi="Times Roman" w:cs="Shruti"/>
          <w:sz w:val="22"/>
          <w:szCs w:val="22"/>
        </w:rPr>
      </w:pPr>
      <w:r w:rsidRPr="009D3D30">
        <w:rPr>
          <w:rFonts w:ascii="Times Roman" w:hAnsi="Times Roman" w:cs="Shruti"/>
          <w:sz w:val="22"/>
          <w:szCs w:val="22"/>
        </w:rPr>
        <w:t>All hirers will be required to provide the school with a Risk Assessment at least one week before the letting takes place.</w:t>
      </w:r>
    </w:p>
    <w:p w14:paraId="3F5F2EEF" w14:textId="77777777" w:rsidR="00F605A3" w:rsidRPr="009D3D30" w:rsidRDefault="00F605A3" w:rsidP="00F605A3">
      <w:pPr>
        <w:widowControl/>
        <w:numPr>
          <w:ilvl w:val="0"/>
          <w:numId w:val="11"/>
        </w:numPr>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437"/>
        <w:rPr>
          <w:rFonts w:ascii="Times Roman" w:hAnsi="Times Roman" w:cs="Shruti"/>
          <w:sz w:val="22"/>
          <w:szCs w:val="22"/>
        </w:rPr>
      </w:pPr>
      <w:r w:rsidRPr="009D3D30">
        <w:rPr>
          <w:rFonts w:ascii="Times Roman" w:hAnsi="Times Roman" w:cs="Shruti"/>
          <w:sz w:val="22"/>
          <w:szCs w:val="22"/>
        </w:rPr>
        <w:t xml:space="preserve">All hirers will be required to update Risk Assessments every 12 months or when they make any change to how or what they are using the school for during the letting.  </w:t>
      </w:r>
    </w:p>
    <w:p w14:paraId="4198543A" w14:textId="77777777" w:rsidR="00F605A3" w:rsidRPr="009D3D30" w:rsidRDefault="00F605A3" w:rsidP="00F605A3">
      <w:pPr>
        <w:widowControl/>
        <w:numPr>
          <w:ilvl w:val="0"/>
          <w:numId w:val="11"/>
        </w:numPr>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437"/>
        <w:rPr>
          <w:rFonts w:ascii="Times Roman" w:hAnsi="Times Roman" w:cs="Shruti"/>
          <w:sz w:val="22"/>
          <w:szCs w:val="22"/>
        </w:rPr>
      </w:pPr>
      <w:r w:rsidRPr="009D3D30">
        <w:rPr>
          <w:rFonts w:ascii="Times Roman" w:hAnsi="Times Roman" w:cs="Shruti"/>
          <w:sz w:val="22"/>
          <w:szCs w:val="22"/>
        </w:rPr>
        <w:t>All hirers will be expected to inform, all users of the premises of fire safety procedures at the beginning of the letting. Fire procedure document and School fire procedure Plan attached.</w:t>
      </w:r>
    </w:p>
    <w:p w14:paraId="0BE400E7" w14:textId="77777777" w:rsidR="00F605A3" w:rsidRPr="009D3D30" w:rsidRDefault="00F605A3" w:rsidP="00F605A3">
      <w:pPr>
        <w:widowControl/>
        <w:numPr>
          <w:ilvl w:val="0"/>
          <w:numId w:val="11"/>
        </w:numPr>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437"/>
        <w:rPr>
          <w:rFonts w:ascii="Times Roman" w:hAnsi="Times Roman" w:cs="Shruti"/>
          <w:sz w:val="22"/>
          <w:szCs w:val="22"/>
        </w:rPr>
      </w:pPr>
      <w:r w:rsidRPr="009D3D30">
        <w:rPr>
          <w:rFonts w:ascii="Times Roman" w:hAnsi="Times Roman" w:cs="Shruti"/>
          <w:sz w:val="22"/>
          <w:szCs w:val="22"/>
        </w:rPr>
        <w:t xml:space="preserve">All hirers must carry sufficient </w:t>
      </w:r>
      <w:proofErr w:type="gramStart"/>
      <w:r w:rsidRPr="009D3D30">
        <w:rPr>
          <w:rFonts w:ascii="Times Roman" w:hAnsi="Times Roman" w:cs="Shruti"/>
          <w:sz w:val="22"/>
          <w:szCs w:val="22"/>
        </w:rPr>
        <w:t>third Party</w:t>
      </w:r>
      <w:proofErr w:type="gramEnd"/>
      <w:r w:rsidRPr="009D3D30">
        <w:rPr>
          <w:rFonts w:ascii="Times Roman" w:hAnsi="Times Roman" w:cs="Shruti"/>
          <w:sz w:val="22"/>
          <w:szCs w:val="22"/>
        </w:rPr>
        <w:t xml:space="preserve"> Liability insurance to conform to Bristol City Council requirements.</w:t>
      </w:r>
    </w:p>
    <w:p w14:paraId="45034A80" w14:textId="77777777" w:rsidR="00F605A3" w:rsidRPr="009D3D30" w:rsidRDefault="00F605A3" w:rsidP="00F605A3">
      <w:pPr>
        <w:widowControl/>
        <w:numPr>
          <w:ilvl w:val="0"/>
          <w:numId w:val="11"/>
        </w:numPr>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437"/>
        <w:rPr>
          <w:rFonts w:ascii="Times Roman" w:hAnsi="Times Roman" w:cs="Shruti"/>
          <w:sz w:val="22"/>
          <w:szCs w:val="22"/>
        </w:rPr>
      </w:pPr>
      <w:r w:rsidRPr="009D3D30">
        <w:rPr>
          <w:rFonts w:ascii="Times Roman" w:hAnsi="Times Roman" w:cs="Shruti"/>
          <w:sz w:val="22"/>
          <w:szCs w:val="22"/>
        </w:rPr>
        <w:t xml:space="preserve">The Site manager of Southville Primary School will check the premises before a </w:t>
      </w:r>
      <w:proofErr w:type="gramStart"/>
      <w:r w:rsidRPr="009D3D30">
        <w:rPr>
          <w:rFonts w:ascii="Times Roman" w:hAnsi="Times Roman" w:cs="Shruti"/>
          <w:sz w:val="22"/>
          <w:szCs w:val="22"/>
        </w:rPr>
        <w:t>letting, and</w:t>
      </w:r>
      <w:proofErr w:type="gramEnd"/>
      <w:r w:rsidRPr="009D3D30">
        <w:rPr>
          <w:rFonts w:ascii="Times Roman" w:hAnsi="Times Roman" w:cs="Shruti"/>
          <w:sz w:val="22"/>
          <w:szCs w:val="22"/>
        </w:rPr>
        <w:t xml:space="preserve"> check the building after the letting. </w:t>
      </w:r>
    </w:p>
    <w:p w14:paraId="2A4DED43" w14:textId="77777777" w:rsidR="00F605A3" w:rsidRPr="009D3D30" w:rsidRDefault="00F605A3" w:rsidP="00F605A3">
      <w:pPr>
        <w:widowControl/>
        <w:numPr>
          <w:ilvl w:val="0"/>
          <w:numId w:val="11"/>
        </w:numPr>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437"/>
        <w:rPr>
          <w:rFonts w:ascii="Times Roman" w:hAnsi="Times Roman" w:cs="Shruti"/>
          <w:sz w:val="22"/>
          <w:szCs w:val="22"/>
        </w:rPr>
      </w:pPr>
      <w:r w:rsidRPr="009D3D30">
        <w:rPr>
          <w:rFonts w:ascii="Times Roman" w:hAnsi="Times Roman" w:cs="Shruti"/>
          <w:sz w:val="22"/>
          <w:szCs w:val="22"/>
        </w:rPr>
        <w:t>The hirer will be liable for any damaged caused by the hirer when using the building.</w:t>
      </w:r>
    </w:p>
    <w:p w14:paraId="0A93F83D" w14:textId="77777777" w:rsidR="008C6852" w:rsidRPr="009D3D30" w:rsidRDefault="00F605A3" w:rsidP="008C6852">
      <w:pPr>
        <w:widowControl/>
        <w:numPr>
          <w:ilvl w:val="0"/>
          <w:numId w:val="11"/>
        </w:numPr>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437"/>
        <w:rPr>
          <w:rFonts w:ascii="Times Roman" w:hAnsi="Times Roman" w:cs="Shruti"/>
          <w:sz w:val="22"/>
          <w:szCs w:val="22"/>
        </w:rPr>
      </w:pPr>
      <w:r w:rsidRPr="009D3D30">
        <w:rPr>
          <w:rFonts w:ascii="Times Roman" w:hAnsi="Times Roman" w:cs="Shruti"/>
          <w:sz w:val="22"/>
          <w:szCs w:val="22"/>
        </w:rPr>
        <w:t>The hirer will be required to have liability insurance.</w:t>
      </w:r>
    </w:p>
    <w:p w14:paraId="69A6E7EB" w14:textId="77777777" w:rsidR="008C6852" w:rsidRPr="009D3D30" w:rsidRDefault="00F605A3" w:rsidP="008C6852">
      <w:pPr>
        <w:widowControl/>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imes Roman" w:hAnsi="Times Roman" w:cs="Shruti"/>
        </w:rPr>
      </w:pPr>
      <w:r w:rsidRPr="009D3D30">
        <w:rPr>
          <w:rFonts w:ascii="Times Roman" w:hAnsi="Times Roman" w:cs="Shruti"/>
        </w:rPr>
        <w:t xml:space="preserve">Category of Users </w:t>
      </w:r>
    </w:p>
    <w:p w14:paraId="431BFF35" w14:textId="77777777" w:rsidR="008C6852" w:rsidRPr="009D3D30" w:rsidRDefault="008C6852" w:rsidP="008C6852">
      <w:pPr>
        <w:widowControl/>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imes Roman" w:hAnsi="Times Roman" w:cs="Shruti"/>
          <w:sz w:val="22"/>
          <w:szCs w:val="22"/>
        </w:rPr>
      </w:pPr>
      <w:r w:rsidRPr="009D3D30">
        <w:rPr>
          <w:rFonts w:ascii="Times Roman" w:hAnsi="Times Roman" w:cs="Shruti"/>
          <w:sz w:val="22"/>
          <w:szCs w:val="22"/>
        </w:rPr>
        <w:t xml:space="preserve">There are three distinct categories of letting: </w:t>
      </w:r>
    </w:p>
    <w:p w14:paraId="241A701E" w14:textId="77777777" w:rsidR="00F605A3" w:rsidRPr="009D3D30" w:rsidRDefault="008C6852" w:rsidP="008C6852">
      <w:pPr>
        <w:widowControl/>
        <w:numPr>
          <w:ilvl w:val="0"/>
          <w:numId w:val="12"/>
        </w:numPr>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437"/>
        <w:rPr>
          <w:rFonts w:ascii="Times Roman" w:hAnsi="Times Roman" w:cs="Shruti"/>
          <w:sz w:val="22"/>
          <w:szCs w:val="22"/>
        </w:rPr>
      </w:pPr>
      <w:r w:rsidRPr="009D3D30">
        <w:rPr>
          <w:rFonts w:ascii="Times Roman" w:hAnsi="Times Roman" w:cs="Shruti"/>
          <w:sz w:val="22"/>
          <w:szCs w:val="22"/>
        </w:rPr>
        <w:t xml:space="preserve">Self-Managed activities that support the school or the children directly or are a benefit to the school. (Friends of Southville, after school clubs directly run by the school, staff training &amp; LEA meetings) </w:t>
      </w:r>
    </w:p>
    <w:p w14:paraId="254BFCE7" w14:textId="77777777" w:rsidR="00F605A3" w:rsidRPr="009D3D30" w:rsidRDefault="008C6852" w:rsidP="008C6852">
      <w:pPr>
        <w:widowControl/>
        <w:numPr>
          <w:ilvl w:val="0"/>
          <w:numId w:val="12"/>
        </w:numPr>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437"/>
        <w:rPr>
          <w:rFonts w:ascii="Times Roman" w:hAnsi="Times Roman" w:cs="Shruti"/>
          <w:sz w:val="22"/>
          <w:szCs w:val="22"/>
        </w:rPr>
      </w:pPr>
      <w:r w:rsidRPr="009D3D30">
        <w:rPr>
          <w:rFonts w:ascii="Times Roman" w:hAnsi="Times Roman" w:cs="Shruti"/>
          <w:sz w:val="22"/>
          <w:szCs w:val="22"/>
        </w:rPr>
        <w:t xml:space="preserve">Community activities that are a benefit to the wider community  </w:t>
      </w:r>
    </w:p>
    <w:p w14:paraId="6F31E0C3" w14:textId="77777777" w:rsidR="008C6852" w:rsidRPr="009D3D30" w:rsidRDefault="008C6852" w:rsidP="008C6852">
      <w:pPr>
        <w:widowControl/>
        <w:numPr>
          <w:ilvl w:val="0"/>
          <w:numId w:val="12"/>
        </w:numPr>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437"/>
        <w:rPr>
          <w:rFonts w:ascii="Times Roman" w:hAnsi="Times Roman" w:cs="Shruti"/>
          <w:sz w:val="22"/>
          <w:szCs w:val="22"/>
        </w:rPr>
      </w:pPr>
      <w:r w:rsidRPr="009D3D30">
        <w:rPr>
          <w:rFonts w:ascii="Times Roman" w:hAnsi="Times Roman" w:cs="Shruti"/>
          <w:sz w:val="22"/>
          <w:szCs w:val="22"/>
        </w:rPr>
        <w:t xml:space="preserve">Commercial letting to appropriate commercial </w:t>
      </w:r>
      <w:proofErr w:type="spellStart"/>
      <w:r w:rsidRPr="009D3D30">
        <w:rPr>
          <w:rFonts w:ascii="Times Roman" w:hAnsi="Times Roman" w:cs="Shruti"/>
          <w:sz w:val="22"/>
          <w:szCs w:val="22"/>
        </w:rPr>
        <w:t>organisations</w:t>
      </w:r>
      <w:proofErr w:type="spellEnd"/>
      <w:r w:rsidRPr="009D3D30">
        <w:rPr>
          <w:rFonts w:ascii="Times Roman" w:hAnsi="Times Roman" w:cs="Shruti"/>
          <w:sz w:val="22"/>
          <w:szCs w:val="22"/>
        </w:rPr>
        <w:t xml:space="preserve"> </w:t>
      </w:r>
    </w:p>
    <w:p w14:paraId="6788978B" w14:textId="77777777" w:rsidR="00F605A3" w:rsidRPr="009D3D30" w:rsidRDefault="008C6852" w:rsidP="008C6852">
      <w:pPr>
        <w:widowControl/>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imes Roman" w:hAnsi="Times Roman" w:cs="Shruti"/>
        </w:rPr>
      </w:pPr>
      <w:r w:rsidRPr="009D3D30">
        <w:rPr>
          <w:rFonts w:ascii="Times Roman" w:hAnsi="Times Roman" w:cs="Shruti"/>
        </w:rPr>
        <w:t xml:space="preserve">Charges for Lettings </w:t>
      </w:r>
    </w:p>
    <w:p w14:paraId="7E2A8F53" w14:textId="77777777" w:rsidR="008C6852" w:rsidRPr="009D3D30" w:rsidRDefault="008C6852" w:rsidP="008C6852">
      <w:pPr>
        <w:widowControl/>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imes Roman" w:hAnsi="Times Roman" w:cs="Shruti"/>
          <w:sz w:val="22"/>
          <w:szCs w:val="22"/>
        </w:rPr>
      </w:pPr>
      <w:r w:rsidRPr="009D3D30">
        <w:rPr>
          <w:rFonts w:ascii="Times Roman" w:hAnsi="Times Roman" w:cs="Shruti"/>
          <w:sz w:val="22"/>
          <w:szCs w:val="22"/>
        </w:rPr>
        <w:t>The charges will be reviewed annually. The charging groups are as follows:</w:t>
      </w:r>
    </w:p>
    <w:p w14:paraId="41C96F91" w14:textId="77777777" w:rsidR="00F605A3" w:rsidRPr="009D3D30" w:rsidRDefault="008C6852" w:rsidP="008C6852">
      <w:pPr>
        <w:widowControl/>
        <w:numPr>
          <w:ilvl w:val="0"/>
          <w:numId w:val="13"/>
        </w:numPr>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437"/>
        <w:rPr>
          <w:rFonts w:ascii="Times Roman" w:hAnsi="Times Roman" w:cs="Shruti"/>
          <w:sz w:val="22"/>
          <w:szCs w:val="22"/>
        </w:rPr>
      </w:pPr>
      <w:r w:rsidRPr="009D3D30">
        <w:rPr>
          <w:rFonts w:ascii="Times Roman" w:hAnsi="Times Roman" w:cs="Shruti"/>
          <w:sz w:val="22"/>
          <w:szCs w:val="22"/>
        </w:rPr>
        <w:t>Self-Managed</w:t>
      </w:r>
      <w:r w:rsidR="00F605A3" w:rsidRPr="009D3D30">
        <w:rPr>
          <w:rFonts w:ascii="Times Roman" w:hAnsi="Times Roman" w:cs="Shruti"/>
          <w:sz w:val="22"/>
          <w:szCs w:val="22"/>
        </w:rPr>
        <w:t xml:space="preserve"> - T</w:t>
      </w:r>
      <w:r w:rsidRPr="009D3D30">
        <w:rPr>
          <w:rFonts w:ascii="Times Roman" w:hAnsi="Times Roman" w:cs="Shruti"/>
          <w:sz w:val="22"/>
          <w:szCs w:val="22"/>
        </w:rPr>
        <w:t>here are no charges for these activities. The school will meet any modest costs for services such as light and heat.</w:t>
      </w:r>
    </w:p>
    <w:p w14:paraId="67C9F6CC" w14:textId="77777777" w:rsidR="00F605A3" w:rsidRPr="009D3D30" w:rsidRDefault="008C6852" w:rsidP="008C6852">
      <w:pPr>
        <w:widowControl/>
        <w:numPr>
          <w:ilvl w:val="0"/>
          <w:numId w:val="13"/>
        </w:numPr>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437"/>
        <w:rPr>
          <w:rFonts w:ascii="Times Roman" w:hAnsi="Times Roman" w:cs="Shruti"/>
          <w:sz w:val="22"/>
          <w:szCs w:val="22"/>
        </w:rPr>
      </w:pPr>
      <w:r w:rsidRPr="009D3D30">
        <w:rPr>
          <w:rFonts w:ascii="Times Roman" w:hAnsi="Times Roman" w:cs="Shruti"/>
          <w:sz w:val="22"/>
          <w:szCs w:val="22"/>
        </w:rPr>
        <w:t>Community</w:t>
      </w:r>
      <w:r w:rsidR="00F605A3" w:rsidRPr="009D3D30">
        <w:rPr>
          <w:rFonts w:ascii="Times Roman" w:hAnsi="Times Roman" w:cs="Shruti"/>
          <w:sz w:val="22"/>
          <w:szCs w:val="22"/>
        </w:rPr>
        <w:t xml:space="preserve"> - </w:t>
      </w:r>
      <w:r w:rsidRPr="009D3D30">
        <w:rPr>
          <w:rFonts w:ascii="Times Roman" w:hAnsi="Times Roman" w:cs="Shruti"/>
          <w:sz w:val="22"/>
          <w:szCs w:val="22"/>
        </w:rPr>
        <w:t>The school is not able to subsidies such activities and a charge will be levied that meets the additional costs incurred by the school. This will include services (heat and light) staffing (caretaker/site manager) and a contribution to wear and tear.</w:t>
      </w:r>
    </w:p>
    <w:p w14:paraId="4A0DEA3E" w14:textId="77777777" w:rsidR="008C6852" w:rsidRPr="009D3D30" w:rsidRDefault="008C6852" w:rsidP="008C6852">
      <w:pPr>
        <w:widowControl/>
        <w:numPr>
          <w:ilvl w:val="0"/>
          <w:numId w:val="13"/>
        </w:numPr>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ind w:left="1437"/>
        <w:rPr>
          <w:rFonts w:ascii="Times Roman" w:hAnsi="Times Roman" w:cs="Shruti"/>
          <w:sz w:val="22"/>
          <w:szCs w:val="22"/>
        </w:rPr>
        <w:sectPr w:rsidR="008C6852" w:rsidRPr="009D3D30" w:rsidSect="00005597">
          <w:headerReference w:type="default" r:id="rId8"/>
          <w:pgSz w:w="11904" w:h="16836"/>
          <w:pgMar w:top="720" w:right="720" w:bottom="864" w:left="720" w:header="284" w:footer="864" w:gutter="0"/>
          <w:cols w:space="720"/>
          <w:noEndnote/>
        </w:sectPr>
      </w:pPr>
      <w:r w:rsidRPr="009D3D30">
        <w:rPr>
          <w:rFonts w:ascii="Times Roman" w:hAnsi="Times Roman" w:cs="Shruti"/>
          <w:sz w:val="22"/>
          <w:szCs w:val="22"/>
        </w:rPr>
        <w:t>Commercial</w:t>
      </w:r>
      <w:r w:rsidR="00F605A3" w:rsidRPr="009D3D30">
        <w:rPr>
          <w:rFonts w:ascii="Times Roman" w:hAnsi="Times Roman" w:cs="Shruti"/>
          <w:sz w:val="22"/>
          <w:szCs w:val="22"/>
        </w:rPr>
        <w:t xml:space="preserve"> - T</w:t>
      </w:r>
      <w:r w:rsidRPr="009D3D30">
        <w:rPr>
          <w:rFonts w:ascii="Times Roman" w:hAnsi="Times Roman" w:cs="Shruti"/>
          <w:sz w:val="22"/>
          <w:szCs w:val="22"/>
        </w:rPr>
        <w:t>his charge will be based on the community charge plus a profit element.</w:t>
      </w:r>
    </w:p>
    <w:p w14:paraId="12E02936" w14:textId="77777777" w:rsidR="00BB6DAD" w:rsidRPr="00E6700D" w:rsidRDefault="00BB6DAD">
      <w:pPr>
        <w:widowControl/>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imes Roman" w:hAnsi="Times Roman" w:cs="SassoonPrimaryInfant"/>
          <w:sz w:val="18"/>
          <w:szCs w:val="18"/>
          <w:lang w:val="en-AU"/>
        </w:rPr>
      </w:pPr>
      <w:r w:rsidRPr="00E6700D">
        <w:rPr>
          <w:rFonts w:ascii="Times Roman" w:hAnsi="Times Roman" w:cs="SassoonPrimaryInfant"/>
          <w:i/>
          <w:iCs/>
          <w:sz w:val="18"/>
          <w:szCs w:val="18"/>
          <w:lang w:val="en-AU"/>
        </w:rPr>
        <w:lastRenderedPageBreak/>
        <w:t>Appendix 1</w:t>
      </w:r>
    </w:p>
    <w:p w14:paraId="3C99CA8B" w14:textId="77777777" w:rsidR="000C5587" w:rsidRPr="00E6700D" w:rsidRDefault="000C5587" w:rsidP="000C5587">
      <w:pPr>
        <w:pStyle w:val="WP9Title"/>
        <w:widowControl/>
        <w:tabs>
          <w:tab w:val="left" w:pos="565"/>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s>
        <w:ind w:left="565" w:hanging="282"/>
        <w:rPr>
          <w:rFonts w:ascii="Times Roman" w:hAnsi="Times Roman" w:cs="Comic Sans MS"/>
        </w:rPr>
      </w:pPr>
      <w:r w:rsidRPr="00E6700D">
        <w:rPr>
          <w:rFonts w:ascii="Times Roman" w:hAnsi="Times Roman" w:cs="SassoonPrimaryInfant"/>
          <w:sz w:val="36"/>
          <w:szCs w:val="36"/>
          <w:lang w:val="en-AU"/>
        </w:rPr>
        <w:t>Southville Primary School</w:t>
      </w:r>
    </w:p>
    <w:p w14:paraId="72FC0CBC" w14:textId="77777777" w:rsidR="00BB6DAD" w:rsidRPr="00E6700D" w:rsidRDefault="00BB6DAD">
      <w:pPr>
        <w:widowControl/>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center"/>
        <w:rPr>
          <w:rFonts w:ascii="Times Roman" w:hAnsi="Times Roman" w:cs="SassoonPrimaryInfant"/>
          <w:b/>
          <w:bCs/>
          <w:sz w:val="26"/>
          <w:szCs w:val="26"/>
          <w:lang w:val="en-AU"/>
        </w:rPr>
      </w:pPr>
    </w:p>
    <w:p w14:paraId="4A818B1F" w14:textId="77777777" w:rsidR="00BB6DAD" w:rsidRPr="00E6700D" w:rsidRDefault="00BB6DAD">
      <w:pPr>
        <w:widowControl/>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imes Roman" w:hAnsi="Times Roman" w:cs="SassoonPrimaryInfant"/>
          <w:sz w:val="18"/>
          <w:szCs w:val="18"/>
          <w:lang w:val="en-AU"/>
        </w:rPr>
      </w:pPr>
    </w:p>
    <w:p w14:paraId="66C303CB" w14:textId="77777777" w:rsidR="00BB6DAD" w:rsidRPr="001623DE" w:rsidRDefault="00BB6DAD">
      <w:pPr>
        <w:widowControl/>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jc w:val="center"/>
        <w:rPr>
          <w:rFonts w:ascii="Times Roman" w:hAnsi="Times Roman" w:cs="SassoonPrimaryInfant"/>
          <w:lang w:val="en-AU"/>
        </w:rPr>
      </w:pPr>
      <w:r w:rsidRPr="001623DE">
        <w:rPr>
          <w:rFonts w:ascii="Times Roman" w:hAnsi="Times Roman" w:cs="SassoonPrimaryInfant"/>
          <w:lang w:val="en-AU"/>
        </w:rPr>
        <w:t>Terms and conditions for the letting of the above premises</w:t>
      </w:r>
    </w:p>
    <w:p w14:paraId="62757349" w14:textId="77777777" w:rsidR="00BB6DAD" w:rsidRPr="001623DE" w:rsidRDefault="00BB6DAD">
      <w:pPr>
        <w:widowControl/>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imes Roman" w:hAnsi="Times Roman" w:cs="SassoonPrimaryInfant"/>
          <w:lang w:val="en-AU"/>
        </w:rPr>
      </w:pPr>
    </w:p>
    <w:p w14:paraId="4ED4B0FA" w14:textId="77777777" w:rsidR="00BB6DAD" w:rsidRPr="001623DE" w:rsidRDefault="00BB6DAD">
      <w:pPr>
        <w:widowControl/>
        <w:tabs>
          <w:tab w:val="left" w:pos="144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s>
        <w:rPr>
          <w:rFonts w:ascii="Times Roman" w:hAnsi="Times Roman" w:cs="SassoonPrimaryInfant"/>
          <w:lang w:val="en-AU"/>
        </w:rPr>
      </w:pPr>
      <w:r w:rsidRPr="001623DE">
        <w:rPr>
          <w:rFonts w:ascii="Times Roman" w:hAnsi="Times Roman" w:cs="SassoonPrimaryInfant"/>
          <w:u w:val="single"/>
          <w:lang w:val="en-AU"/>
        </w:rPr>
        <w:t>Application to hire premises</w:t>
      </w:r>
    </w:p>
    <w:p w14:paraId="50965184" w14:textId="77777777" w:rsidR="00870534" w:rsidRPr="001623DE" w:rsidRDefault="00BB6DAD" w:rsidP="00005597">
      <w:pPr>
        <w:widowControl/>
        <w:numPr>
          <w:ilvl w:val="0"/>
          <w:numId w:val="16"/>
        </w:numPr>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rPr>
          <w:rFonts w:ascii="Times Roman" w:hAnsi="Times Roman" w:cs="SassoonPrimaryInfant"/>
          <w:lang w:val="en-AU"/>
        </w:rPr>
      </w:pPr>
      <w:r w:rsidRPr="001623DE">
        <w:rPr>
          <w:rFonts w:ascii="Times Roman" w:hAnsi="Times Roman" w:cs="SassoonPrimaryInfant"/>
          <w:lang w:val="en-AU"/>
        </w:rPr>
        <w:t>All applications for the</w:t>
      </w:r>
      <w:r w:rsidR="000C5587" w:rsidRPr="001623DE">
        <w:rPr>
          <w:rFonts w:ascii="Times Roman" w:hAnsi="Times Roman" w:cs="SassoonPrimaryInfant"/>
          <w:lang w:val="en-AU"/>
        </w:rPr>
        <w:t xml:space="preserve"> hire of all or part of Southville Primary School</w:t>
      </w:r>
      <w:r w:rsidRPr="001623DE">
        <w:rPr>
          <w:rFonts w:ascii="Times Roman" w:hAnsi="Times Roman" w:cs="SassoonPrimaryInfant"/>
          <w:lang w:val="en-AU"/>
        </w:rPr>
        <w:t xml:space="preserve"> premises shall be made on th</w:t>
      </w:r>
      <w:r w:rsidR="000A7030" w:rsidRPr="001623DE">
        <w:rPr>
          <w:rFonts w:ascii="Times Roman" w:hAnsi="Times Roman" w:cs="SassoonPrimaryInfant"/>
          <w:lang w:val="en-AU"/>
        </w:rPr>
        <w:t>e form provided</w:t>
      </w:r>
    </w:p>
    <w:p w14:paraId="31C227F8" w14:textId="77777777" w:rsidR="00870534" w:rsidRPr="001623DE" w:rsidRDefault="00BB6DAD" w:rsidP="00005597">
      <w:pPr>
        <w:widowControl/>
        <w:numPr>
          <w:ilvl w:val="0"/>
          <w:numId w:val="16"/>
        </w:numPr>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rPr>
          <w:rFonts w:ascii="Times Roman" w:hAnsi="Times Roman" w:cs="SassoonPrimaryInfant"/>
          <w:lang w:val="en-AU"/>
        </w:rPr>
      </w:pPr>
      <w:r w:rsidRPr="001623DE">
        <w:rPr>
          <w:rFonts w:ascii="Times Roman" w:hAnsi="Times Roman" w:cs="SassoonPrimaryInfant"/>
          <w:lang w:val="en-AU"/>
        </w:rPr>
        <w:t>The application</w:t>
      </w:r>
      <w:r w:rsidR="007F1EEE" w:rsidRPr="001623DE">
        <w:rPr>
          <w:rFonts w:ascii="Times Roman" w:hAnsi="Times Roman" w:cs="SassoonPrimaryInfant"/>
          <w:lang w:val="en-AU"/>
        </w:rPr>
        <w:t xml:space="preserve"> must be made to the </w:t>
      </w:r>
      <w:r w:rsidR="008B44B6">
        <w:rPr>
          <w:rFonts w:ascii="Times Roman" w:hAnsi="Times Roman" w:cs="SassoonPrimaryInfant"/>
          <w:lang w:val="en-AU"/>
        </w:rPr>
        <w:t>Business</w:t>
      </w:r>
      <w:r w:rsidR="007F1EEE" w:rsidRPr="001623DE">
        <w:rPr>
          <w:rFonts w:ascii="Times Roman" w:hAnsi="Times Roman" w:cs="SassoonPrimaryInfant"/>
          <w:lang w:val="en-AU"/>
        </w:rPr>
        <w:t xml:space="preserve"> Manager</w:t>
      </w:r>
      <w:r w:rsidR="000C5587" w:rsidRPr="001623DE">
        <w:rPr>
          <w:rFonts w:ascii="Times Roman" w:hAnsi="Times Roman" w:cs="SassoonPrimaryInfant"/>
          <w:lang w:val="en-AU"/>
        </w:rPr>
        <w:t>, not less than (ten working</w:t>
      </w:r>
      <w:r w:rsidRPr="001623DE">
        <w:rPr>
          <w:rFonts w:ascii="Times Roman" w:hAnsi="Times Roman" w:cs="SassoonPrimaryInfant"/>
          <w:lang w:val="en-AU"/>
        </w:rPr>
        <w:t xml:space="preserve"> days</w:t>
      </w:r>
      <w:r w:rsidR="000C5587" w:rsidRPr="001623DE">
        <w:rPr>
          <w:rFonts w:ascii="Times Roman" w:hAnsi="Times Roman" w:cs="SassoonPrimaryInfant"/>
          <w:lang w:val="en-AU"/>
        </w:rPr>
        <w:t>)</w:t>
      </w:r>
      <w:r w:rsidR="00870534" w:rsidRPr="001623DE">
        <w:rPr>
          <w:rFonts w:ascii="Times Roman" w:hAnsi="Times Roman" w:cs="SassoonPrimaryInfant"/>
          <w:lang w:val="en-AU"/>
        </w:rPr>
        <w:t xml:space="preserve"> before the proposed date of</w:t>
      </w:r>
      <w:r w:rsidR="001D0D58" w:rsidRPr="001623DE">
        <w:rPr>
          <w:rFonts w:ascii="Times Roman" w:hAnsi="Times Roman" w:cs="SassoonPrimaryInfant"/>
          <w:lang w:val="en-AU"/>
        </w:rPr>
        <w:t xml:space="preserve"> </w:t>
      </w:r>
      <w:r w:rsidRPr="001623DE">
        <w:rPr>
          <w:rFonts w:ascii="Times Roman" w:hAnsi="Times Roman" w:cs="SassoonPrimaryInfant"/>
          <w:lang w:val="en-AU"/>
        </w:rPr>
        <w:t xml:space="preserve">use. </w:t>
      </w:r>
      <w:r w:rsidR="00250BB8" w:rsidRPr="001623DE">
        <w:rPr>
          <w:rFonts w:ascii="Times Roman" w:hAnsi="Times Roman" w:cs="SassoonPrimaryInfant"/>
          <w:lang w:val="en-AU"/>
        </w:rPr>
        <w:t xml:space="preserve"> Where the proposed date falls </w:t>
      </w:r>
      <w:r w:rsidRPr="001623DE">
        <w:rPr>
          <w:rFonts w:ascii="Times Roman" w:hAnsi="Times Roman" w:cs="SassoonPrimaryInfant"/>
          <w:lang w:val="en-AU"/>
        </w:rPr>
        <w:t xml:space="preserve">within a school holiday, the application must be submitted not less than </w:t>
      </w:r>
      <w:r w:rsidR="000C5587" w:rsidRPr="001623DE">
        <w:rPr>
          <w:rFonts w:ascii="Times Roman" w:hAnsi="Times Roman" w:cs="SassoonPrimaryInfant"/>
          <w:lang w:val="en-AU"/>
        </w:rPr>
        <w:t>(</w:t>
      </w:r>
      <w:r w:rsidR="000A7030" w:rsidRPr="001623DE">
        <w:rPr>
          <w:rFonts w:ascii="Times Roman" w:hAnsi="Times Roman" w:cs="SassoonPrimaryInfant"/>
          <w:lang w:val="en-AU"/>
        </w:rPr>
        <w:t>three weeks</w:t>
      </w:r>
      <w:r w:rsidR="000C5587" w:rsidRPr="001623DE">
        <w:rPr>
          <w:rFonts w:ascii="Times Roman" w:hAnsi="Times Roman" w:cs="SassoonPrimaryInfant"/>
          <w:lang w:val="en-AU"/>
        </w:rPr>
        <w:t>)</w:t>
      </w:r>
      <w:r w:rsidRPr="001623DE">
        <w:rPr>
          <w:rFonts w:ascii="Times Roman" w:hAnsi="Times Roman" w:cs="SassoonPrimaryInfant"/>
          <w:lang w:val="en-AU"/>
        </w:rPr>
        <w:t xml:space="preserve"> before the proposed date of use.</w:t>
      </w:r>
    </w:p>
    <w:p w14:paraId="008427F8" w14:textId="77777777" w:rsidR="00870534" w:rsidRPr="001623DE" w:rsidRDefault="00BB6DAD" w:rsidP="00005597">
      <w:pPr>
        <w:widowControl/>
        <w:numPr>
          <w:ilvl w:val="0"/>
          <w:numId w:val="16"/>
        </w:numPr>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rPr>
          <w:rFonts w:ascii="Times Roman" w:hAnsi="Times Roman" w:cs="SassoonPrimaryInfant"/>
          <w:lang w:val="en-AU"/>
        </w:rPr>
      </w:pPr>
      <w:r w:rsidRPr="001623DE">
        <w:rPr>
          <w:rFonts w:ascii="Times Roman" w:hAnsi="Times Roman" w:cs="SassoonPrimaryInfant"/>
          <w:lang w:val="en-AU"/>
        </w:rPr>
        <w:t>Applications will only be accepted for a maximum period of one</w:t>
      </w:r>
      <w:r w:rsidR="000C5587" w:rsidRPr="001623DE">
        <w:rPr>
          <w:rFonts w:ascii="Times Roman" w:hAnsi="Times Roman" w:cs="SassoonPrimaryInfant"/>
          <w:lang w:val="en-AU"/>
        </w:rPr>
        <w:t xml:space="preserve"> year</w:t>
      </w:r>
      <w:r w:rsidRPr="001623DE">
        <w:rPr>
          <w:rFonts w:ascii="Times Roman" w:hAnsi="Times Roman" w:cs="SassoonPrimaryInfant"/>
          <w:lang w:val="en-AU"/>
        </w:rPr>
        <w:t>.</w:t>
      </w:r>
    </w:p>
    <w:p w14:paraId="68FE0485" w14:textId="77777777" w:rsidR="00870534" w:rsidRPr="001623DE" w:rsidRDefault="00BB6DAD" w:rsidP="00005597">
      <w:pPr>
        <w:widowControl/>
        <w:numPr>
          <w:ilvl w:val="0"/>
          <w:numId w:val="16"/>
        </w:numPr>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rPr>
          <w:rFonts w:ascii="Times Roman" w:hAnsi="Times Roman" w:cs="SassoonPrimaryInfant"/>
          <w:lang w:val="en-AU"/>
        </w:rPr>
      </w:pPr>
      <w:r w:rsidRPr="001623DE">
        <w:rPr>
          <w:rFonts w:ascii="Times Roman" w:hAnsi="Times Roman" w:cs="SassoonPrimaryInfant"/>
          <w:lang w:val="en-AU"/>
        </w:rPr>
        <w:t>The Hirer must personally sign the application form and may not assign or sub-let the premises hired.</w:t>
      </w:r>
    </w:p>
    <w:p w14:paraId="740061B1" w14:textId="77777777" w:rsidR="00870534" w:rsidRPr="001623DE" w:rsidRDefault="00BB6DAD" w:rsidP="00005597">
      <w:pPr>
        <w:widowControl/>
        <w:numPr>
          <w:ilvl w:val="0"/>
          <w:numId w:val="16"/>
        </w:numPr>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rPr>
          <w:rFonts w:ascii="Times Roman" w:hAnsi="Times Roman" w:cs="SassoonPrimaryInfant"/>
          <w:lang w:val="en-AU"/>
        </w:rPr>
      </w:pPr>
      <w:r w:rsidRPr="001623DE">
        <w:rPr>
          <w:rFonts w:ascii="Times Roman" w:hAnsi="Times Roman" w:cs="SassoonPrimaryInfant"/>
          <w:lang w:val="en-AU"/>
        </w:rPr>
        <w:t>All lettings mus</w:t>
      </w:r>
      <w:r w:rsidR="000A7030" w:rsidRPr="001623DE">
        <w:rPr>
          <w:rFonts w:ascii="Times Roman" w:hAnsi="Times Roman" w:cs="SassoonPrimaryInfant"/>
          <w:lang w:val="en-AU"/>
        </w:rPr>
        <w:t>t be approved by the Headteacher</w:t>
      </w:r>
      <w:r w:rsidR="007F1EEE" w:rsidRPr="001623DE">
        <w:rPr>
          <w:rFonts w:ascii="Times Roman" w:hAnsi="Times Roman" w:cs="SassoonPrimaryInfant"/>
          <w:lang w:val="en-AU"/>
        </w:rPr>
        <w:t xml:space="preserve"> and/or </w:t>
      </w:r>
      <w:r w:rsidR="008B44B6">
        <w:rPr>
          <w:rFonts w:ascii="Times Roman" w:hAnsi="Times Roman" w:cs="SassoonPrimaryInfant"/>
          <w:lang w:val="en-AU"/>
        </w:rPr>
        <w:t>Business</w:t>
      </w:r>
      <w:r w:rsidR="007F1EEE" w:rsidRPr="001623DE">
        <w:rPr>
          <w:rFonts w:ascii="Times Roman" w:hAnsi="Times Roman" w:cs="SassoonPrimaryInfant"/>
          <w:lang w:val="en-AU"/>
        </w:rPr>
        <w:t xml:space="preserve"> Manager</w:t>
      </w:r>
      <w:r w:rsidRPr="001623DE">
        <w:rPr>
          <w:rFonts w:ascii="Times Roman" w:hAnsi="Times Roman" w:cs="SassoonPrimaryInfant"/>
          <w:lang w:val="en-AU"/>
        </w:rPr>
        <w:t xml:space="preserve"> on behalf of the Governing Body.</w:t>
      </w:r>
    </w:p>
    <w:p w14:paraId="4DB0C6E0" w14:textId="77777777" w:rsidR="00BB6DAD" w:rsidRPr="001623DE" w:rsidRDefault="00BB6DAD" w:rsidP="00005597">
      <w:pPr>
        <w:widowControl/>
        <w:numPr>
          <w:ilvl w:val="0"/>
          <w:numId w:val="16"/>
        </w:numPr>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rPr>
          <w:rFonts w:ascii="Times Roman" w:hAnsi="Times Roman" w:cs="SassoonPrimaryInfant"/>
          <w:lang w:val="en-AU"/>
        </w:rPr>
      </w:pPr>
      <w:r w:rsidRPr="001623DE">
        <w:rPr>
          <w:rFonts w:ascii="Times Roman" w:hAnsi="Times Roman" w:cs="SassoonPrimaryInfant"/>
          <w:lang w:val="en-AU"/>
        </w:rPr>
        <w:t>No lettings shall be considered approved unless confirme</w:t>
      </w:r>
      <w:r w:rsidR="00A951B8" w:rsidRPr="001623DE">
        <w:rPr>
          <w:rFonts w:ascii="Times Roman" w:hAnsi="Times Roman" w:cs="SassoonPrimaryInfant"/>
          <w:lang w:val="en-AU"/>
        </w:rPr>
        <w:t>d in writing by the Headteacher</w:t>
      </w:r>
      <w:r w:rsidR="007F1EEE" w:rsidRPr="001623DE">
        <w:rPr>
          <w:rFonts w:ascii="Times Roman" w:hAnsi="Times Roman" w:cs="SassoonPrimaryInfant"/>
          <w:lang w:val="en-AU"/>
        </w:rPr>
        <w:t xml:space="preserve"> or </w:t>
      </w:r>
      <w:r w:rsidR="008B44B6">
        <w:rPr>
          <w:rFonts w:ascii="Times Roman" w:hAnsi="Times Roman" w:cs="SassoonPrimaryInfant"/>
          <w:lang w:val="en-AU"/>
        </w:rPr>
        <w:t>Business Manager</w:t>
      </w:r>
      <w:r w:rsidR="00A951B8" w:rsidRPr="001623DE">
        <w:rPr>
          <w:rFonts w:ascii="Times Roman" w:hAnsi="Times Roman" w:cs="SassoonPrimaryInfant"/>
          <w:lang w:val="en-AU"/>
        </w:rPr>
        <w:t xml:space="preserve"> </w:t>
      </w:r>
      <w:r w:rsidRPr="001623DE">
        <w:rPr>
          <w:rFonts w:ascii="Times Roman" w:hAnsi="Times Roman" w:cs="SassoonPrimaryInfant"/>
          <w:lang w:val="en-AU"/>
        </w:rPr>
        <w:t>on behalf of the Governing Body.</w:t>
      </w:r>
    </w:p>
    <w:p w14:paraId="11CA57B8" w14:textId="77777777" w:rsidR="00BB6DAD" w:rsidRPr="001623DE" w:rsidRDefault="00BB6DAD">
      <w:pPr>
        <w:widowControl/>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ind w:left="661" w:hanging="661"/>
        <w:rPr>
          <w:rFonts w:ascii="Times Roman" w:hAnsi="Times Roman" w:cs="SassoonPrimaryInfant"/>
          <w:lang w:val="en-AU"/>
        </w:rPr>
      </w:pPr>
    </w:p>
    <w:p w14:paraId="1A93E73E" w14:textId="77777777" w:rsidR="00870534" w:rsidRPr="001623DE" w:rsidRDefault="00BB6DAD" w:rsidP="00870534">
      <w:pPr>
        <w:widowControl/>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rPr>
          <w:rFonts w:ascii="Times Roman" w:hAnsi="Times Roman" w:cs="SassoonPrimaryInfant"/>
          <w:lang w:val="en-AU"/>
        </w:rPr>
      </w:pPr>
      <w:r w:rsidRPr="001623DE">
        <w:rPr>
          <w:rFonts w:ascii="Times Roman" w:hAnsi="Times Roman" w:cs="SassoonPrimaryInfant"/>
          <w:u w:val="single"/>
          <w:lang w:val="en-AU"/>
        </w:rPr>
        <w:t>Charges:</w:t>
      </w:r>
    </w:p>
    <w:p w14:paraId="371AEE3F" w14:textId="77777777" w:rsidR="00870534" w:rsidRPr="001623DE" w:rsidRDefault="00BB6DAD" w:rsidP="00005597">
      <w:pPr>
        <w:widowControl/>
        <w:numPr>
          <w:ilvl w:val="0"/>
          <w:numId w:val="15"/>
        </w:numPr>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rPr>
          <w:rFonts w:ascii="Times Roman" w:hAnsi="Times Roman" w:cs="SassoonPrimaryInfant"/>
          <w:lang w:val="en-AU"/>
        </w:rPr>
      </w:pPr>
      <w:r w:rsidRPr="001623DE">
        <w:rPr>
          <w:rFonts w:ascii="Times Roman" w:hAnsi="Times Roman" w:cs="SassoonPrimaryInfant"/>
          <w:lang w:val="en-AU"/>
        </w:rPr>
        <w:t xml:space="preserve">Charges will be made at rates which will be </w:t>
      </w:r>
      <w:r w:rsidR="0050286D" w:rsidRPr="001623DE">
        <w:rPr>
          <w:rFonts w:ascii="Times Roman" w:hAnsi="Times Roman" w:cs="SassoonPrimaryInfant"/>
          <w:lang w:val="en-AU"/>
        </w:rPr>
        <w:t>determined by the</w:t>
      </w:r>
      <w:r w:rsidR="00AF5018" w:rsidRPr="001623DE">
        <w:rPr>
          <w:rFonts w:ascii="Times Roman" w:hAnsi="Times Roman" w:cs="SassoonPrimaryInfant"/>
          <w:lang w:val="en-AU"/>
        </w:rPr>
        <w:t xml:space="preserve"> </w:t>
      </w:r>
      <w:r w:rsidR="007E11AE" w:rsidRPr="001623DE">
        <w:rPr>
          <w:rFonts w:ascii="Times Roman" w:hAnsi="Times Roman" w:cs="SassoonPrimaryInfant"/>
          <w:lang w:val="en-AU"/>
        </w:rPr>
        <w:t>school</w:t>
      </w:r>
      <w:r w:rsidRPr="001623DE">
        <w:rPr>
          <w:rFonts w:ascii="Times Roman" w:hAnsi="Times Roman" w:cs="SassoonPrimaryInfant"/>
          <w:lang w:val="en-AU"/>
        </w:rPr>
        <w:t xml:space="preserve"> and reviewed </w:t>
      </w:r>
      <w:proofErr w:type="gramStart"/>
      <w:r w:rsidRPr="001623DE">
        <w:rPr>
          <w:rFonts w:ascii="Times Roman" w:hAnsi="Times Roman" w:cs="SassoonPrimaryInfant"/>
          <w:lang w:val="en-AU"/>
        </w:rPr>
        <w:t>annually, and</w:t>
      </w:r>
      <w:proofErr w:type="gramEnd"/>
      <w:r w:rsidRPr="001623DE">
        <w:rPr>
          <w:rFonts w:ascii="Times Roman" w:hAnsi="Times Roman" w:cs="SassoonPrimaryInfant"/>
          <w:lang w:val="en-AU"/>
        </w:rPr>
        <w:t xml:space="preserve"> shall be liable to change without prior notification to the Hirer.</w:t>
      </w:r>
    </w:p>
    <w:p w14:paraId="1F32AD9F" w14:textId="77777777" w:rsidR="00870534" w:rsidRPr="001623DE" w:rsidRDefault="00BB6DAD" w:rsidP="00005597">
      <w:pPr>
        <w:widowControl/>
        <w:numPr>
          <w:ilvl w:val="0"/>
          <w:numId w:val="15"/>
        </w:numPr>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rPr>
          <w:rFonts w:ascii="Times Roman" w:hAnsi="Times Roman" w:cs="SassoonPrimaryInfant"/>
          <w:lang w:val="en-AU"/>
        </w:rPr>
      </w:pPr>
      <w:r w:rsidRPr="001623DE">
        <w:rPr>
          <w:rFonts w:ascii="Times Roman" w:hAnsi="Times Roman" w:cs="SassoonPrimaryInfant"/>
          <w:lang w:val="en-AU"/>
        </w:rPr>
        <w:t>A list of current charges will accompany the Hire Application Form.</w:t>
      </w:r>
    </w:p>
    <w:p w14:paraId="763B7238" w14:textId="77777777" w:rsidR="00870534" w:rsidRPr="001623DE" w:rsidRDefault="00BB6DAD" w:rsidP="00005597">
      <w:pPr>
        <w:widowControl/>
        <w:numPr>
          <w:ilvl w:val="0"/>
          <w:numId w:val="15"/>
        </w:numPr>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rPr>
          <w:rFonts w:ascii="Times Roman" w:hAnsi="Times Roman" w:cs="SassoonPrimaryInfant"/>
          <w:lang w:val="en-AU"/>
        </w:rPr>
      </w:pPr>
      <w:r w:rsidRPr="001623DE">
        <w:rPr>
          <w:rFonts w:ascii="Times Roman" w:hAnsi="Times Roman" w:cs="SassoonPrimaryInfant"/>
          <w:lang w:val="en-AU"/>
        </w:rPr>
        <w:t xml:space="preserve">A security deposit of </w:t>
      </w:r>
      <w:r w:rsidR="007F1EEE" w:rsidRPr="001623DE">
        <w:rPr>
          <w:rFonts w:ascii="Times Roman" w:hAnsi="Times Roman" w:cs="SassoonPrimaryInfant"/>
          <w:b/>
          <w:lang w:val="en-AU"/>
        </w:rPr>
        <w:t>thirty</w:t>
      </w:r>
      <w:r w:rsidRPr="001623DE">
        <w:rPr>
          <w:rFonts w:ascii="Times Roman" w:hAnsi="Times Roman" w:cs="SassoonPrimaryInfant"/>
          <w:b/>
          <w:bCs/>
          <w:lang w:val="en-AU"/>
        </w:rPr>
        <w:t xml:space="preserve"> Pounds</w:t>
      </w:r>
      <w:r w:rsidRPr="001623DE">
        <w:rPr>
          <w:rFonts w:ascii="Times Roman" w:hAnsi="Times Roman" w:cs="SassoonPrimaryInfant"/>
          <w:lang w:val="en-AU"/>
        </w:rPr>
        <w:t xml:space="preserve"> must accompany the application form and a receipt will be issued.  The Deposit will be made available to the Hirer in full </w:t>
      </w:r>
      <w:r w:rsidR="0050286D" w:rsidRPr="001623DE">
        <w:rPr>
          <w:rFonts w:ascii="Times Roman" w:hAnsi="Times Roman" w:cs="SassoonPrimaryInfant"/>
          <w:lang w:val="en-AU"/>
        </w:rPr>
        <w:t>(a</w:t>
      </w:r>
      <w:r w:rsidR="000A7030" w:rsidRPr="001623DE">
        <w:rPr>
          <w:rFonts w:ascii="Times Roman" w:hAnsi="Times Roman" w:cs="SassoonPrimaryInfant"/>
          <w:lang w:val="en-AU"/>
        </w:rPr>
        <w:t>) immediately if the school</w:t>
      </w:r>
      <w:r w:rsidR="0050286D" w:rsidRPr="001623DE">
        <w:rPr>
          <w:rFonts w:ascii="Times Roman" w:hAnsi="Times Roman" w:cs="SassoonPrimaryInfant"/>
          <w:lang w:val="en-AU"/>
        </w:rPr>
        <w:t xml:space="preserve"> is</w:t>
      </w:r>
      <w:r w:rsidRPr="001623DE">
        <w:rPr>
          <w:rFonts w:ascii="Times Roman" w:hAnsi="Times Roman" w:cs="SassoonPrimaryInfant"/>
          <w:lang w:val="en-AU"/>
        </w:rPr>
        <w:t xml:space="preserve"> unable to accept the booking; or (b) after seven working days have elapsed after the end of the letting </w:t>
      </w:r>
      <w:proofErr w:type="gramStart"/>
      <w:r w:rsidRPr="001623DE">
        <w:rPr>
          <w:rFonts w:ascii="Times Roman" w:hAnsi="Times Roman" w:cs="SassoonPrimaryInfant"/>
          <w:lang w:val="en-AU"/>
        </w:rPr>
        <w:t>period, if</w:t>
      </w:r>
      <w:proofErr w:type="gramEnd"/>
      <w:r w:rsidRPr="001623DE">
        <w:rPr>
          <w:rFonts w:ascii="Times Roman" w:hAnsi="Times Roman" w:cs="SassoonPrimaryInfant"/>
          <w:lang w:val="en-AU"/>
        </w:rPr>
        <w:t xml:space="preserve"> the premises have been left in an approved s</w:t>
      </w:r>
      <w:r w:rsidR="00267483" w:rsidRPr="001623DE">
        <w:rPr>
          <w:rFonts w:ascii="Times Roman" w:hAnsi="Times Roman" w:cs="SassoonPrimaryInfant"/>
          <w:lang w:val="en-AU"/>
        </w:rPr>
        <w:t>tate.  See section 20 and 21</w:t>
      </w:r>
    </w:p>
    <w:p w14:paraId="6199B6CB" w14:textId="77777777" w:rsidR="00870534" w:rsidRPr="001623DE" w:rsidRDefault="000A7030" w:rsidP="00005597">
      <w:pPr>
        <w:widowControl/>
        <w:numPr>
          <w:ilvl w:val="0"/>
          <w:numId w:val="15"/>
        </w:numPr>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rPr>
          <w:rFonts w:ascii="Times Roman" w:hAnsi="Times Roman" w:cs="SassoonPrimaryInfant"/>
          <w:lang w:val="en-AU"/>
        </w:rPr>
      </w:pPr>
      <w:r w:rsidRPr="001623DE">
        <w:rPr>
          <w:rFonts w:ascii="Times Roman" w:hAnsi="Times Roman" w:cs="SassoonPrimaryInfant"/>
          <w:lang w:val="en-AU"/>
        </w:rPr>
        <w:t>The school</w:t>
      </w:r>
      <w:r w:rsidR="00BB6DAD" w:rsidRPr="001623DE">
        <w:rPr>
          <w:rFonts w:ascii="Times Roman" w:hAnsi="Times Roman" w:cs="SassoonPrimaryInfant"/>
          <w:lang w:val="en-AU"/>
        </w:rPr>
        <w:t xml:space="preserve"> reserves the right to increase the security deposit subject to the proposed use of the premises.  The deposit may be waived for regular hirers who have demonstrated responsible use of the premises.</w:t>
      </w:r>
    </w:p>
    <w:p w14:paraId="61066BAD" w14:textId="77777777" w:rsidR="00BB6DAD" w:rsidRPr="001623DE" w:rsidRDefault="00BB6DAD" w:rsidP="00005597">
      <w:pPr>
        <w:widowControl/>
        <w:numPr>
          <w:ilvl w:val="0"/>
          <w:numId w:val="15"/>
        </w:numPr>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rPr>
          <w:rFonts w:ascii="Times Roman" w:hAnsi="Times Roman" w:cs="SassoonPrimaryInfant"/>
          <w:lang w:val="en-AU"/>
        </w:rPr>
      </w:pPr>
      <w:r w:rsidRPr="001623DE">
        <w:rPr>
          <w:rFonts w:ascii="Times Roman" w:hAnsi="Times Roman" w:cs="SassoonPrimaryInfant"/>
          <w:lang w:val="en-AU"/>
        </w:rPr>
        <w:t xml:space="preserve">The FULL HIRE CHARGE is to be paid before the commencement of the hire period unless </w:t>
      </w:r>
      <w:r w:rsidR="000A7030" w:rsidRPr="001623DE">
        <w:rPr>
          <w:rFonts w:ascii="Times Roman" w:hAnsi="Times Roman" w:cs="SassoonPrimaryInfant"/>
          <w:lang w:val="en-AU"/>
        </w:rPr>
        <w:t xml:space="preserve">other </w:t>
      </w:r>
      <w:r w:rsidRPr="001623DE">
        <w:rPr>
          <w:rFonts w:ascii="Times Roman" w:hAnsi="Times Roman" w:cs="SassoonPrimaryInfant"/>
          <w:lang w:val="en-AU"/>
        </w:rPr>
        <w:t>arrangements hav</w:t>
      </w:r>
      <w:r w:rsidR="0050286D" w:rsidRPr="001623DE">
        <w:rPr>
          <w:rFonts w:ascii="Times Roman" w:hAnsi="Times Roman" w:cs="SassoonPrimaryInfant"/>
          <w:lang w:val="en-AU"/>
        </w:rPr>
        <w:t>e been made</w:t>
      </w:r>
      <w:r w:rsidRPr="001623DE">
        <w:rPr>
          <w:rFonts w:ascii="Times Roman" w:hAnsi="Times Roman" w:cs="SassoonPrimaryInfant"/>
          <w:lang w:val="en-AU"/>
        </w:rPr>
        <w:t>.</w:t>
      </w:r>
    </w:p>
    <w:p w14:paraId="4E5DB532" w14:textId="77777777" w:rsidR="00BB6DAD" w:rsidRPr="001623DE" w:rsidRDefault="00BB6DAD">
      <w:pPr>
        <w:widowControl/>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ind w:left="661" w:hanging="661"/>
        <w:rPr>
          <w:rFonts w:ascii="Times Roman" w:hAnsi="Times Roman" w:cs="SassoonPrimaryInfant"/>
          <w:lang w:val="en-AU"/>
        </w:rPr>
      </w:pPr>
    </w:p>
    <w:p w14:paraId="7BFD27D6" w14:textId="77777777" w:rsidR="00BB6DAD" w:rsidRPr="001623DE" w:rsidRDefault="00BB6DAD">
      <w:pPr>
        <w:widowControl/>
        <w:tabs>
          <w:tab w:val="left" w:pos="0"/>
          <w:tab w:val="left" w:pos="66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rFonts w:ascii="Times Roman" w:hAnsi="Times Roman" w:cs="SassoonPrimaryInfant"/>
          <w:lang w:val="en-AU"/>
        </w:rPr>
      </w:pPr>
      <w:r w:rsidRPr="001623DE">
        <w:rPr>
          <w:rFonts w:ascii="Times Roman" w:hAnsi="Times Roman" w:cs="SassoonPrimaryInfant"/>
          <w:u w:val="single"/>
          <w:lang w:val="en-AU"/>
        </w:rPr>
        <w:t>Special conditions:</w:t>
      </w:r>
    </w:p>
    <w:p w14:paraId="39EE336E" w14:textId="77777777" w:rsidR="00870534" w:rsidRPr="001623DE" w:rsidRDefault="00956120" w:rsidP="00005597">
      <w:pPr>
        <w:widowControl/>
        <w:numPr>
          <w:ilvl w:val="0"/>
          <w:numId w:val="2"/>
        </w:numPr>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ind w:left="720"/>
        <w:rPr>
          <w:rFonts w:ascii="Times Roman" w:hAnsi="Times Roman" w:cs="SassoonPrimaryInfant"/>
          <w:lang w:val="en-AU"/>
        </w:rPr>
      </w:pPr>
      <w:r w:rsidRPr="001623DE">
        <w:rPr>
          <w:rFonts w:ascii="Times Roman" w:hAnsi="Times Roman" w:cs="SassoonPrimaryInfant"/>
          <w:lang w:val="en-AU"/>
        </w:rPr>
        <w:t>The school</w:t>
      </w:r>
      <w:r w:rsidR="00BB6DAD" w:rsidRPr="001623DE">
        <w:rPr>
          <w:rFonts w:ascii="Times Roman" w:hAnsi="Times Roman" w:cs="SassoonPrimaryInfant"/>
          <w:lang w:val="en-AU"/>
        </w:rPr>
        <w:t xml:space="preserve"> </w:t>
      </w:r>
      <w:r w:rsidR="007F1EEE" w:rsidRPr="001623DE">
        <w:rPr>
          <w:rFonts w:ascii="Times Roman" w:hAnsi="Times Roman" w:cs="SassoonPrimaryInfant"/>
          <w:lang w:val="en-AU"/>
        </w:rPr>
        <w:t>reserve</w:t>
      </w:r>
      <w:r w:rsidR="00BB6DAD" w:rsidRPr="001623DE">
        <w:rPr>
          <w:rFonts w:ascii="Times Roman" w:hAnsi="Times Roman" w:cs="SassoonPrimaryInfant"/>
          <w:lang w:val="en-AU"/>
        </w:rPr>
        <w:t xml:space="preserve"> the right to impose special conditions in respect of any letting or series of lettings </w:t>
      </w:r>
      <w:proofErr w:type="gramStart"/>
      <w:r w:rsidR="00BB6DAD" w:rsidRPr="001623DE">
        <w:rPr>
          <w:rFonts w:ascii="Times Roman" w:hAnsi="Times Roman" w:cs="SassoonPrimaryInfant"/>
          <w:lang w:val="en-AU"/>
        </w:rPr>
        <w:t>in order to</w:t>
      </w:r>
      <w:proofErr w:type="gramEnd"/>
      <w:r w:rsidR="00BB6DAD" w:rsidRPr="001623DE">
        <w:rPr>
          <w:rFonts w:ascii="Times Roman" w:hAnsi="Times Roman" w:cs="SassoonPrimaryInfant"/>
          <w:lang w:val="en-AU"/>
        </w:rPr>
        <w:t xml:space="preserve"> protect its employees or property.</w:t>
      </w:r>
    </w:p>
    <w:p w14:paraId="0237D204" w14:textId="77777777" w:rsidR="00870534" w:rsidRPr="001623DE" w:rsidRDefault="00BB6DAD" w:rsidP="00005597">
      <w:pPr>
        <w:widowControl/>
        <w:numPr>
          <w:ilvl w:val="0"/>
          <w:numId w:val="2"/>
        </w:numPr>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ind w:left="720"/>
        <w:rPr>
          <w:rFonts w:ascii="Times Roman" w:hAnsi="Times Roman" w:cs="SassoonPrimaryInfant"/>
          <w:lang w:val="en-AU"/>
        </w:rPr>
      </w:pPr>
      <w:r w:rsidRPr="001623DE">
        <w:rPr>
          <w:rFonts w:ascii="Times Roman" w:hAnsi="Times Roman" w:cs="SassoonPrimaryInfant"/>
          <w:lang w:val="en-AU"/>
        </w:rPr>
        <w:t>Any special conditions will be n</w:t>
      </w:r>
      <w:r w:rsidR="00CA593F" w:rsidRPr="001623DE">
        <w:rPr>
          <w:rFonts w:ascii="Times Roman" w:hAnsi="Times Roman" w:cs="SassoonPrimaryInfant"/>
          <w:lang w:val="en-AU"/>
        </w:rPr>
        <w:t>otified to the Hirer within five working</w:t>
      </w:r>
      <w:r w:rsidRPr="001623DE">
        <w:rPr>
          <w:rFonts w:ascii="Times Roman" w:hAnsi="Times Roman" w:cs="SassoonPrimaryInfant"/>
          <w:lang w:val="en-AU"/>
        </w:rPr>
        <w:t xml:space="preserve"> days of the receipt of the application and, if not accepted by the Hirer, the letting will be </w:t>
      </w:r>
      <w:proofErr w:type="gramStart"/>
      <w:r w:rsidRPr="001623DE">
        <w:rPr>
          <w:rFonts w:ascii="Times Roman" w:hAnsi="Times Roman" w:cs="SassoonPrimaryInfant"/>
          <w:lang w:val="en-AU"/>
        </w:rPr>
        <w:t>cancelled</w:t>
      </w:r>
      <w:proofErr w:type="gramEnd"/>
      <w:r w:rsidRPr="001623DE">
        <w:rPr>
          <w:rFonts w:ascii="Times Roman" w:hAnsi="Times Roman" w:cs="SassoonPrimaryInfant"/>
          <w:lang w:val="en-AU"/>
        </w:rPr>
        <w:t xml:space="preserve"> and the deposit returned in full.</w:t>
      </w:r>
    </w:p>
    <w:p w14:paraId="328088C5" w14:textId="77777777" w:rsidR="00870534" w:rsidRPr="001623DE" w:rsidRDefault="00BB6DAD" w:rsidP="00005597">
      <w:pPr>
        <w:widowControl/>
        <w:numPr>
          <w:ilvl w:val="0"/>
          <w:numId w:val="2"/>
        </w:numPr>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ind w:left="720"/>
        <w:rPr>
          <w:rFonts w:ascii="Times Roman" w:hAnsi="Times Roman" w:cs="SassoonPrimaryInfant"/>
          <w:lang w:val="en-AU"/>
        </w:rPr>
      </w:pPr>
      <w:r w:rsidRPr="001623DE">
        <w:rPr>
          <w:rFonts w:ascii="Times Roman" w:hAnsi="Times Roman" w:cs="SassoonPrimaryInfant"/>
          <w:lang w:val="en-AU"/>
        </w:rPr>
        <w:t xml:space="preserve">Smoking on the school premises is strictly forbidden in accordance with the Local </w:t>
      </w:r>
      <w:r w:rsidR="007F1EEE" w:rsidRPr="001623DE">
        <w:rPr>
          <w:rFonts w:ascii="Times Roman" w:hAnsi="Times Roman" w:cs="SassoonPrimaryInfant"/>
          <w:lang w:val="en-AU"/>
        </w:rPr>
        <w:t>Authority’s</w:t>
      </w:r>
      <w:r w:rsidRPr="001623DE">
        <w:rPr>
          <w:rFonts w:ascii="Times Roman" w:hAnsi="Times Roman" w:cs="SassoonPrimaryInfant"/>
          <w:lang w:val="en-AU"/>
        </w:rPr>
        <w:t xml:space="preserve"> No Smoking policy.</w:t>
      </w:r>
    </w:p>
    <w:p w14:paraId="080BB295" w14:textId="77777777" w:rsidR="00B26DDD" w:rsidRPr="001623DE" w:rsidRDefault="00BB6DAD" w:rsidP="00005597">
      <w:pPr>
        <w:widowControl/>
        <w:numPr>
          <w:ilvl w:val="0"/>
          <w:numId w:val="2"/>
        </w:numPr>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ind w:left="720"/>
        <w:rPr>
          <w:rFonts w:ascii="Times Roman" w:hAnsi="Times Roman" w:cs="SassoonPrimaryInfant"/>
          <w:lang w:val="en-AU"/>
        </w:rPr>
      </w:pPr>
      <w:r w:rsidRPr="001623DE">
        <w:rPr>
          <w:rFonts w:ascii="Times Roman" w:hAnsi="Times Roman" w:cs="SassoonPrimaryInfant"/>
          <w:lang w:val="en-AU"/>
        </w:rPr>
        <w:t>It is the responsibility</w:t>
      </w:r>
      <w:r w:rsidR="00A074D5" w:rsidRPr="001623DE">
        <w:rPr>
          <w:rFonts w:ascii="Times Roman" w:hAnsi="Times Roman" w:cs="SassoonPrimaryInfant"/>
          <w:lang w:val="en-AU"/>
        </w:rPr>
        <w:t xml:space="preserve"> of the Hirer to obtain insurance, </w:t>
      </w:r>
      <w:r w:rsidRPr="001623DE">
        <w:rPr>
          <w:rFonts w:ascii="Times Roman" w:hAnsi="Times Roman" w:cs="SassoonPrimaryInfant"/>
          <w:lang w:val="en-AU"/>
        </w:rPr>
        <w:t>to cover her/his liabilities</w:t>
      </w:r>
      <w:r w:rsidR="00A074D5" w:rsidRPr="001623DE">
        <w:rPr>
          <w:rFonts w:ascii="Times Roman" w:hAnsi="Times Roman" w:cs="SassoonPrimaryInfant"/>
          <w:lang w:val="en-AU"/>
        </w:rPr>
        <w:t xml:space="preserve"> (minimum cover 5 million pounds)</w:t>
      </w:r>
      <w:r w:rsidRPr="001623DE">
        <w:rPr>
          <w:rFonts w:ascii="Times Roman" w:hAnsi="Times Roman" w:cs="SassoonPrimaryInfant"/>
          <w:lang w:val="en-AU"/>
        </w:rPr>
        <w:t xml:space="preserve">. </w:t>
      </w:r>
      <w:r w:rsidR="00732820" w:rsidRPr="001623DE">
        <w:rPr>
          <w:rFonts w:ascii="Times Roman" w:hAnsi="Times Roman" w:cs="SassoonPrimaryInfant"/>
          <w:bCs/>
          <w:lang w:val="en-AU"/>
        </w:rPr>
        <w:t xml:space="preserve">Evidence of insurance will be required before letting commences. </w:t>
      </w:r>
    </w:p>
    <w:p w14:paraId="43CEAD69" w14:textId="77777777" w:rsidR="00BB6DAD" w:rsidRPr="001623DE" w:rsidRDefault="00BB6DAD" w:rsidP="00005597">
      <w:pPr>
        <w:widowControl/>
        <w:tabs>
          <w:tab w:val="left" w:pos="0"/>
          <w:tab w:val="left" w:pos="66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rFonts w:ascii="Times Roman" w:hAnsi="Times Roman" w:cs="SassoonPrimaryInfant"/>
          <w:u w:val="single"/>
          <w:lang w:val="en-AU"/>
        </w:rPr>
      </w:pPr>
    </w:p>
    <w:p w14:paraId="6ADF6038" w14:textId="77777777" w:rsidR="00BB6DAD" w:rsidRPr="001623DE" w:rsidRDefault="00BB6DAD">
      <w:pPr>
        <w:widowControl/>
        <w:tabs>
          <w:tab w:val="left" w:pos="0"/>
          <w:tab w:val="left" w:pos="66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rFonts w:ascii="Times Roman" w:hAnsi="Times Roman" w:cs="SassoonPrimaryInfant"/>
          <w:lang w:val="en-AU"/>
        </w:rPr>
      </w:pPr>
      <w:r w:rsidRPr="001623DE">
        <w:rPr>
          <w:rFonts w:ascii="Times Roman" w:hAnsi="Times Roman" w:cs="SassoonPrimaryInfant"/>
          <w:u w:val="single"/>
          <w:lang w:val="en-AU"/>
        </w:rPr>
        <w:t>Cancellations:</w:t>
      </w:r>
    </w:p>
    <w:p w14:paraId="167B44B3" w14:textId="77777777" w:rsidR="00870534" w:rsidRPr="001623DE" w:rsidRDefault="0053313B" w:rsidP="00005597">
      <w:pPr>
        <w:widowControl/>
        <w:numPr>
          <w:ilvl w:val="0"/>
          <w:numId w:val="17"/>
        </w:numPr>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rPr>
          <w:rFonts w:ascii="Times Roman" w:hAnsi="Times Roman" w:cs="SassoonPrimaryInfant"/>
          <w:lang w:val="en-AU"/>
        </w:rPr>
      </w:pPr>
      <w:r w:rsidRPr="001623DE">
        <w:rPr>
          <w:rFonts w:ascii="Times Roman" w:hAnsi="Times Roman" w:cs="SassoonPrimaryInfant"/>
          <w:lang w:val="en-AU"/>
        </w:rPr>
        <w:t xml:space="preserve">The </w:t>
      </w:r>
      <w:r w:rsidR="007F13BB" w:rsidRPr="001623DE">
        <w:rPr>
          <w:rFonts w:ascii="Times Roman" w:hAnsi="Times Roman" w:cs="SassoonPrimaryInfant"/>
          <w:lang w:val="en-AU"/>
        </w:rPr>
        <w:t>school</w:t>
      </w:r>
      <w:r w:rsidR="00BB6DAD" w:rsidRPr="001623DE">
        <w:rPr>
          <w:rFonts w:ascii="Times Roman" w:hAnsi="Times Roman" w:cs="SassoonPrimaryInfant"/>
          <w:lang w:val="en-AU"/>
        </w:rPr>
        <w:t xml:space="preserve"> may cancel any lettings at any time without reason.  School events take priority</w:t>
      </w:r>
      <w:r w:rsidR="00C64DA4" w:rsidRPr="001623DE">
        <w:rPr>
          <w:rFonts w:ascii="Times Roman" w:hAnsi="Times Roman" w:cs="SassoonPrimaryInfant"/>
          <w:lang w:val="en-AU"/>
        </w:rPr>
        <w:t xml:space="preserve"> over</w:t>
      </w:r>
      <w:r w:rsidR="00BB6DAD" w:rsidRPr="001623DE">
        <w:rPr>
          <w:rFonts w:ascii="Times Roman" w:hAnsi="Times Roman" w:cs="SassoonPrimaryInfant"/>
          <w:lang w:val="en-AU"/>
        </w:rPr>
        <w:t xml:space="preserve"> letting</w:t>
      </w:r>
      <w:r w:rsidR="007F13BB" w:rsidRPr="001623DE">
        <w:rPr>
          <w:rFonts w:ascii="Times Roman" w:hAnsi="Times Roman" w:cs="SassoonPrimaryInfant"/>
          <w:lang w:val="en-AU"/>
        </w:rPr>
        <w:t>s</w:t>
      </w:r>
      <w:r w:rsidR="00BB6DAD" w:rsidRPr="001623DE">
        <w:rPr>
          <w:rFonts w:ascii="Times Roman" w:hAnsi="Times Roman" w:cs="SassoonPrimaryInfant"/>
          <w:lang w:val="en-AU"/>
        </w:rPr>
        <w:t xml:space="preserve"> and in such cases the Hirer will be given </w:t>
      </w:r>
      <w:r w:rsidR="00B25524" w:rsidRPr="001623DE">
        <w:rPr>
          <w:rFonts w:ascii="Times Roman" w:hAnsi="Times Roman" w:cs="SassoonPrimaryInfant"/>
          <w:lang w:val="en-AU"/>
        </w:rPr>
        <w:t xml:space="preserve">at least two </w:t>
      </w:r>
      <w:r w:rsidR="00533721" w:rsidRPr="001623DE">
        <w:rPr>
          <w:rFonts w:ascii="Times Roman" w:hAnsi="Times Roman" w:cs="SassoonPrimaryInfant"/>
          <w:lang w:val="en-AU"/>
        </w:rPr>
        <w:t>weeks’ notice</w:t>
      </w:r>
      <w:r w:rsidR="00BB6DAD" w:rsidRPr="001623DE">
        <w:rPr>
          <w:rFonts w:ascii="Times Roman" w:hAnsi="Times Roman" w:cs="SassoonPrimaryInfant"/>
          <w:lang w:val="en-AU"/>
        </w:rPr>
        <w:t xml:space="preserve"> for the cancellation and the option of the return of the deposit or an alternative date.  The Governing Body</w:t>
      </w:r>
      <w:r w:rsidR="007F13BB" w:rsidRPr="001623DE">
        <w:rPr>
          <w:rFonts w:ascii="Times Roman" w:hAnsi="Times Roman" w:cs="SassoonPrimaryInfant"/>
          <w:lang w:val="en-AU"/>
        </w:rPr>
        <w:t>,</w:t>
      </w:r>
      <w:r w:rsidR="00CB5812" w:rsidRPr="001623DE">
        <w:rPr>
          <w:rFonts w:ascii="Times Roman" w:hAnsi="Times Roman" w:cs="SassoonPrimaryInfant"/>
          <w:lang w:val="en-AU"/>
        </w:rPr>
        <w:t xml:space="preserve"> Headteacher</w:t>
      </w:r>
      <w:r w:rsidR="00B71988" w:rsidRPr="001623DE">
        <w:rPr>
          <w:rFonts w:ascii="Times Roman" w:hAnsi="Times Roman" w:cs="SassoonPrimaryInfant"/>
          <w:lang w:val="en-AU"/>
        </w:rPr>
        <w:t>,</w:t>
      </w:r>
      <w:r w:rsidR="00CB5812" w:rsidRPr="001623DE">
        <w:rPr>
          <w:rFonts w:ascii="Times Roman" w:hAnsi="Times Roman" w:cs="SassoonPrimaryInfant"/>
          <w:lang w:val="en-AU"/>
        </w:rPr>
        <w:t xml:space="preserve"> </w:t>
      </w:r>
      <w:r w:rsidR="008857BC">
        <w:rPr>
          <w:rFonts w:ascii="Times Roman" w:hAnsi="Times Roman" w:cs="SassoonPrimaryInfant"/>
          <w:lang w:val="en-AU"/>
        </w:rPr>
        <w:t>Business</w:t>
      </w:r>
      <w:r w:rsidR="007F13BB" w:rsidRPr="001623DE">
        <w:rPr>
          <w:rFonts w:ascii="Times Roman" w:hAnsi="Times Roman" w:cs="SassoonPrimaryInfant"/>
          <w:lang w:val="en-AU"/>
        </w:rPr>
        <w:t xml:space="preserve"> manager </w:t>
      </w:r>
      <w:r w:rsidR="00C64DA4" w:rsidRPr="001623DE">
        <w:rPr>
          <w:rFonts w:ascii="Times Roman" w:hAnsi="Times Roman" w:cs="SassoonPrimaryInfant"/>
          <w:lang w:val="en-AU"/>
        </w:rPr>
        <w:t>or School</w:t>
      </w:r>
      <w:r w:rsidR="00BB6DAD" w:rsidRPr="001623DE">
        <w:rPr>
          <w:rFonts w:ascii="Times Roman" w:hAnsi="Times Roman" w:cs="SassoonPrimaryInfant"/>
          <w:lang w:val="en-AU"/>
        </w:rPr>
        <w:t xml:space="preserve"> will not be held liable for the Hirers subsequent losses.</w:t>
      </w:r>
    </w:p>
    <w:p w14:paraId="1207405A" w14:textId="77777777" w:rsidR="00BB6DAD" w:rsidRPr="001623DE" w:rsidRDefault="00BB6DAD" w:rsidP="00005597">
      <w:pPr>
        <w:widowControl/>
        <w:numPr>
          <w:ilvl w:val="0"/>
          <w:numId w:val="17"/>
        </w:numPr>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rPr>
          <w:rFonts w:ascii="Times Roman" w:hAnsi="Times Roman" w:cs="SassoonPrimaryInfant"/>
          <w:lang w:val="en-AU"/>
        </w:rPr>
      </w:pPr>
      <w:r w:rsidRPr="001623DE">
        <w:rPr>
          <w:rFonts w:ascii="Times Roman" w:hAnsi="Times Roman" w:cs="SassoonPrimaryInfant"/>
          <w:lang w:val="en-AU"/>
        </w:rPr>
        <w:lastRenderedPageBreak/>
        <w:t>The Hirer may c</w:t>
      </w:r>
      <w:r w:rsidR="00C64DA4" w:rsidRPr="001623DE">
        <w:rPr>
          <w:rFonts w:ascii="Times Roman" w:hAnsi="Times Roman" w:cs="SassoonPrimaryInfant"/>
          <w:lang w:val="en-AU"/>
        </w:rPr>
        <w:t xml:space="preserve">ancel the booking at least Five working </w:t>
      </w:r>
      <w:r w:rsidRPr="001623DE">
        <w:rPr>
          <w:rFonts w:ascii="Times Roman" w:hAnsi="Times Roman" w:cs="SassoonPrimaryInfant"/>
          <w:lang w:val="en-AU"/>
        </w:rPr>
        <w:t>days before the event without loss of deposit.  The Hirer will forfeit the deposit</w:t>
      </w:r>
      <w:r w:rsidR="00BB552F" w:rsidRPr="001623DE">
        <w:rPr>
          <w:rFonts w:ascii="Times Roman" w:hAnsi="Times Roman" w:cs="SassoonPrimaryInfant"/>
          <w:lang w:val="en-AU"/>
        </w:rPr>
        <w:t xml:space="preserve"> or be made to pay £30</w:t>
      </w:r>
      <w:r w:rsidRPr="001623DE">
        <w:rPr>
          <w:rFonts w:ascii="Times Roman" w:hAnsi="Times Roman" w:cs="SassoonPrimaryInfant"/>
          <w:lang w:val="en-AU"/>
        </w:rPr>
        <w:t xml:space="preserve"> if cance</w:t>
      </w:r>
      <w:r w:rsidR="00C64DA4" w:rsidRPr="001623DE">
        <w:rPr>
          <w:rFonts w:ascii="Times Roman" w:hAnsi="Times Roman" w:cs="SassoonPrimaryInfant"/>
          <w:lang w:val="en-AU"/>
        </w:rPr>
        <w:t xml:space="preserve">llation takes place within </w:t>
      </w:r>
      <w:r w:rsidR="00BB552F" w:rsidRPr="001623DE">
        <w:rPr>
          <w:rFonts w:ascii="Times Roman" w:hAnsi="Times Roman" w:cs="SassoonPrimaryInfant"/>
          <w:lang w:val="en-AU"/>
        </w:rPr>
        <w:t>five</w:t>
      </w:r>
      <w:r w:rsidR="00C64DA4" w:rsidRPr="001623DE">
        <w:rPr>
          <w:rFonts w:ascii="Times Roman" w:hAnsi="Times Roman" w:cs="SassoonPrimaryInfant"/>
          <w:lang w:val="en-AU"/>
        </w:rPr>
        <w:t xml:space="preserve"> working</w:t>
      </w:r>
      <w:r w:rsidRPr="001623DE">
        <w:rPr>
          <w:rFonts w:ascii="Times Roman" w:hAnsi="Times Roman" w:cs="SassoonPrimaryInfant"/>
          <w:lang w:val="en-AU"/>
        </w:rPr>
        <w:t xml:space="preserve"> days of the event.</w:t>
      </w:r>
    </w:p>
    <w:p w14:paraId="3B3C6E73" w14:textId="77777777" w:rsidR="00BB6DAD" w:rsidRPr="001623DE" w:rsidRDefault="00BB6DAD">
      <w:pPr>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rFonts w:ascii="Times Roman" w:hAnsi="Times Roman" w:cs="SassoonPrimaryInfant"/>
          <w:u w:val="single"/>
          <w:lang w:val="en-AU"/>
        </w:rPr>
      </w:pPr>
    </w:p>
    <w:p w14:paraId="1865FCA2" w14:textId="77777777" w:rsidR="00BB6DAD" w:rsidRPr="001623DE" w:rsidRDefault="00BB6DAD">
      <w:pPr>
        <w:widowControl/>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rFonts w:ascii="Times Roman" w:hAnsi="Times Roman" w:cs="SassoonPrimaryInfant"/>
          <w:lang w:val="en-AU"/>
        </w:rPr>
      </w:pPr>
      <w:r w:rsidRPr="001623DE">
        <w:rPr>
          <w:rFonts w:ascii="Times Roman" w:hAnsi="Times Roman" w:cs="SassoonPrimaryInfant"/>
          <w:u w:val="single"/>
          <w:lang w:val="en-AU"/>
        </w:rPr>
        <w:t>Care and condition of premises:</w:t>
      </w:r>
    </w:p>
    <w:p w14:paraId="1B9997F0" w14:textId="77777777" w:rsidR="00870534" w:rsidRPr="001623DE" w:rsidRDefault="00BB6DAD" w:rsidP="00005597">
      <w:pPr>
        <w:widowControl/>
        <w:numPr>
          <w:ilvl w:val="0"/>
          <w:numId w:val="18"/>
        </w:numPr>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rPr>
          <w:rFonts w:ascii="Times Roman" w:hAnsi="Times Roman" w:cs="SassoonPrimaryInfant"/>
          <w:lang w:val="en-AU"/>
        </w:rPr>
      </w:pPr>
      <w:r w:rsidRPr="001623DE">
        <w:rPr>
          <w:rFonts w:ascii="Times Roman" w:hAnsi="Times Roman" w:cs="SassoonPrimaryInfant"/>
          <w:lang w:val="en-AU"/>
        </w:rPr>
        <w:t xml:space="preserve">Whilst the Governing Body gives no guarantees as to the fitness, </w:t>
      </w:r>
      <w:proofErr w:type="gramStart"/>
      <w:r w:rsidRPr="001623DE">
        <w:rPr>
          <w:rFonts w:ascii="Times Roman" w:hAnsi="Times Roman" w:cs="SassoonPrimaryInfant"/>
          <w:lang w:val="en-AU"/>
        </w:rPr>
        <w:t>suitability</w:t>
      </w:r>
      <w:proofErr w:type="gramEnd"/>
      <w:r w:rsidRPr="001623DE">
        <w:rPr>
          <w:rFonts w:ascii="Times Roman" w:hAnsi="Times Roman" w:cs="SassoonPrimaryInfant"/>
          <w:lang w:val="en-AU"/>
        </w:rPr>
        <w:t xml:space="preserve"> or condition of the premises at the commencement of the letting, every effort will be made to see that they are in a reasonable state.</w:t>
      </w:r>
    </w:p>
    <w:p w14:paraId="6E6697CB" w14:textId="77777777" w:rsidR="00870534" w:rsidRPr="001623DE" w:rsidRDefault="00BB6DAD" w:rsidP="00005597">
      <w:pPr>
        <w:widowControl/>
        <w:numPr>
          <w:ilvl w:val="0"/>
          <w:numId w:val="18"/>
        </w:numPr>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rPr>
          <w:rFonts w:ascii="Times Roman" w:hAnsi="Times Roman" w:cs="SassoonPrimaryInfant"/>
          <w:lang w:val="en-AU"/>
        </w:rPr>
      </w:pPr>
      <w:r w:rsidRPr="001623DE">
        <w:rPr>
          <w:rFonts w:ascii="Times Roman" w:hAnsi="Times Roman" w:cs="SassoonPrimaryInfant"/>
          <w:lang w:val="en-AU"/>
        </w:rPr>
        <w:t xml:space="preserve">The Hirer shall ensure that there is a responsible adult present and able to </w:t>
      </w:r>
      <w:proofErr w:type="gramStart"/>
      <w:r w:rsidRPr="001623DE">
        <w:rPr>
          <w:rFonts w:ascii="Times Roman" w:hAnsi="Times Roman" w:cs="SassoonPrimaryInfant"/>
          <w:lang w:val="en-AU"/>
        </w:rPr>
        <w:t>supervise at all times</w:t>
      </w:r>
      <w:proofErr w:type="gramEnd"/>
      <w:r w:rsidRPr="001623DE">
        <w:rPr>
          <w:rFonts w:ascii="Times Roman" w:hAnsi="Times Roman" w:cs="SassoonPrimaryInfant"/>
          <w:lang w:val="en-AU"/>
        </w:rPr>
        <w:t xml:space="preserve"> during the hire period.</w:t>
      </w:r>
    </w:p>
    <w:p w14:paraId="70DA3D21" w14:textId="77777777" w:rsidR="00870534" w:rsidRPr="001623DE" w:rsidRDefault="00BB6DAD" w:rsidP="00005597">
      <w:pPr>
        <w:widowControl/>
        <w:numPr>
          <w:ilvl w:val="0"/>
          <w:numId w:val="18"/>
        </w:numPr>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rPr>
          <w:rFonts w:ascii="Times Roman" w:hAnsi="Times Roman" w:cs="SassoonPrimaryInfant"/>
          <w:lang w:val="en-AU"/>
        </w:rPr>
      </w:pPr>
      <w:r w:rsidRPr="001623DE">
        <w:rPr>
          <w:rFonts w:ascii="Times Roman" w:hAnsi="Times Roman" w:cs="SassoonPrimaryInfant"/>
          <w:lang w:val="en-AU"/>
        </w:rPr>
        <w:t>The Hirer is required to clear away any rubbish and leave the premises in the condition in which they were found.  Failure to do this would mean that the Hirer would be responsible fo</w:t>
      </w:r>
      <w:r w:rsidR="0050286D" w:rsidRPr="001623DE">
        <w:rPr>
          <w:rFonts w:ascii="Times Roman" w:hAnsi="Times Roman" w:cs="SassoonPrimaryInfant"/>
          <w:lang w:val="en-AU"/>
        </w:rPr>
        <w:t xml:space="preserve">r reimbursing the </w:t>
      </w:r>
      <w:proofErr w:type="gramStart"/>
      <w:r w:rsidR="0050286D" w:rsidRPr="001623DE">
        <w:rPr>
          <w:rFonts w:ascii="Times Roman" w:hAnsi="Times Roman" w:cs="SassoonPrimaryInfant"/>
          <w:lang w:val="en-AU"/>
        </w:rPr>
        <w:t>School</w:t>
      </w:r>
      <w:proofErr w:type="gramEnd"/>
      <w:r w:rsidRPr="001623DE">
        <w:rPr>
          <w:rFonts w:ascii="Times Roman" w:hAnsi="Times Roman" w:cs="SassoonPrimaryInfant"/>
          <w:lang w:val="en-AU"/>
        </w:rPr>
        <w:t xml:space="preserve"> for any additional costs incurred in cleaning the premises after a letting.</w:t>
      </w:r>
    </w:p>
    <w:p w14:paraId="7F681AE3" w14:textId="77777777" w:rsidR="00870534" w:rsidRPr="001623DE" w:rsidRDefault="00BB6DAD" w:rsidP="00005597">
      <w:pPr>
        <w:widowControl/>
        <w:numPr>
          <w:ilvl w:val="0"/>
          <w:numId w:val="18"/>
        </w:numPr>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rPr>
          <w:rFonts w:ascii="Times Roman" w:hAnsi="Times Roman" w:cs="SassoonPrimaryInfant"/>
          <w:lang w:val="en-AU"/>
        </w:rPr>
      </w:pPr>
      <w:r w:rsidRPr="001623DE">
        <w:rPr>
          <w:rFonts w:ascii="Times Roman" w:hAnsi="Times Roman" w:cs="SassoonPrimaryInfant"/>
          <w:lang w:val="en-AU"/>
        </w:rPr>
        <w:t>The Hirer is re</w:t>
      </w:r>
      <w:r w:rsidR="0050286D" w:rsidRPr="001623DE">
        <w:rPr>
          <w:rFonts w:ascii="Times Roman" w:hAnsi="Times Roman" w:cs="SassoonPrimaryInfant"/>
          <w:lang w:val="en-AU"/>
        </w:rPr>
        <w:t xml:space="preserve">quired to pay the </w:t>
      </w:r>
      <w:proofErr w:type="gramStart"/>
      <w:r w:rsidR="0050286D" w:rsidRPr="001623DE">
        <w:rPr>
          <w:rFonts w:ascii="Times Roman" w:hAnsi="Times Roman" w:cs="SassoonPrimaryInfant"/>
          <w:lang w:val="en-AU"/>
        </w:rPr>
        <w:t>School</w:t>
      </w:r>
      <w:proofErr w:type="gramEnd"/>
      <w:r w:rsidRPr="001623DE">
        <w:rPr>
          <w:rFonts w:ascii="Times Roman" w:hAnsi="Times Roman" w:cs="SassoonPrimaryInfant"/>
          <w:lang w:val="en-AU"/>
        </w:rPr>
        <w:t xml:space="preserve"> the cost of making good any damage to property which may be the result of a letting.</w:t>
      </w:r>
    </w:p>
    <w:p w14:paraId="57DC7910" w14:textId="77777777" w:rsidR="00870534" w:rsidRPr="001623DE" w:rsidRDefault="00BB6DAD" w:rsidP="00005597">
      <w:pPr>
        <w:widowControl/>
        <w:numPr>
          <w:ilvl w:val="0"/>
          <w:numId w:val="18"/>
        </w:numPr>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rPr>
          <w:rFonts w:ascii="Times Roman" w:hAnsi="Times Roman" w:cs="SassoonPrimaryInfant"/>
          <w:lang w:val="en-AU"/>
        </w:rPr>
      </w:pPr>
      <w:r w:rsidRPr="001623DE">
        <w:rPr>
          <w:rFonts w:ascii="Times Roman" w:hAnsi="Times Roman" w:cs="SassoonPrimaryInfant"/>
          <w:lang w:val="en-AU"/>
        </w:rPr>
        <w:t>No desks, fixed furniture o</w:t>
      </w:r>
      <w:r w:rsidR="008635ED" w:rsidRPr="001623DE">
        <w:rPr>
          <w:rFonts w:ascii="Times Roman" w:hAnsi="Times Roman" w:cs="SassoonPrimaryInfant"/>
          <w:lang w:val="en-AU"/>
        </w:rPr>
        <w:t>r</w:t>
      </w:r>
      <w:r w:rsidRPr="001623DE">
        <w:rPr>
          <w:rFonts w:ascii="Times Roman" w:hAnsi="Times Roman" w:cs="SassoonPrimaryInfant"/>
          <w:lang w:val="en-AU"/>
        </w:rPr>
        <w:t xml:space="preserve"> equipment that may be in the accommodation hired shall be used, or interfered wi</w:t>
      </w:r>
      <w:r w:rsidR="008635ED" w:rsidRPr="001623DE">
        <w:rPr>
          <w:rFonts w:ascii="Times Roman" w:hAnsi="Times Roman" w:cs="SassoonPrimaryInfant"/>
          <w:lang w:val="en-AU"/>
        </w:rPr>
        <w:t>t</w:t>
      </w:r>
      <w:r w:rsidRPr="001623DE">
        <w:rPr>
          <w:rFonts w:ascii="Times Roman" w:hAnsi="Times Roman" w:cs="SassoonPrimaryInfant"/>
          <w:lang w:val="en-AU"/>
        </w:rPr>
        <w:t>h, without the prio</w:t>
      </w:r>
      <w:r w:rsidR="00253338" w:rsidRPr="001623DE">
        <w:rPr>
          <w:rFonts w:ascii="Times Roman" w:hAnsi="Times Roman" w:cs="SassoonPrimaryInfant"/>
          <w:lang w:val="en-AU"/>
        </w:rPr>
        <w:t>r approval of the school</w:t>
      </w:r>
      <w:r w:rsidRPr="001623DE">
        <w:rPr>
          <w:rFonts w:ascii="Times Roman" w:hAnsi="Times Roman" w:cs="SassoonPrimaryInfant"/>
          <w:lang w:val="en-AU"/>
        </w:rPr>
        <w:t xml:space="preserve">.  Standing on seats, furniture, </w:t>
      </w:r>
      <w:r w:rsidR="00253338" w:rsidRPr="001623DE">
        <w:rPr>
          <w:rFonts w:ascii="Times Roman" w:hAnsi="Times Roman" w:cs="SassoonPrimaryInfant"/>
          <w:lang w:val="en-AU"/>
        </w:rPr>
        <w:t xml:space="preserve">and </w:t>
      </w:r>
      <w:proofErr w:type="gramStart"/>
      <w:r w:rsidR="00253338" w:rsidRPr="001623DE">
        <w:rPr>
          <w:rFonts w:ascii="Times Roman" w:hAnsi="Times Roman" w:cs="SassoonPrimaryInfant"/>
          <w:lang w:val="en-AU"/>
        </w:rPr>
        <w:t>window</w:t>
      </w:r>
      <w:r w:rsidRPr="001623DE">
        <w:rPr>
          <w:rFonts w:ascii="Times Roman" w:hAnsi="Times Roman" w:cs="SassoonPrimaryInfant"/>
          <w:lang w:val="en-AU"/>
        </w:rPr>
        <w:t xml:space="preserve"> sills</w:t>
      </w:r>
      <w:proofErr w:type="gramEnd"/>
      <w:r w:rsidRPr="001623DE">
        <w:rPr>
          <w:rFonts w:ascii="Times Roman" w:hAnsi="Times Roman" w:cs="SassoonPrimaryInfant"/>
          <w:lang w:val="en-AU"/>
        </w:rPr>
        <w:t xml:space="preserve"> etc. is not permitted.  Fittings, </w:t>
      </w:r>
      <w:proofErr w:type="gramStart"/>
      <w:r w:rsidRPr="001623DE">
        <w:rPr>
          <w:rFonts w:ascii="Times Roman" w:hAnsi="Times Roman" w:cs="SassoonPrimaryInfant"/>
          <w:lang w:val="en-AU"/>
        </w:rPr>
        <w:t>fixtures</w:t>
      </w:r>
      <w:proofErr w:type="gramEnd"/>
      <w:r w:rsidRPr="001623DE">
        <w:rPr>
          <w:rFonts w:ascii="Times Roman" w:hAnsi="Times Roman" w:cs="SassoonPrimaryInfant"/>
          <w:lang w:val="en-AU"/>
        </w:rPr>
        <w:t xml:space="preserve"> and decorations of any kind shall not be permitted, other than as a purely temporary arrangement which requires no permanent fixings which would damage or disfigure any part of the premises.</w:t>
      </w:r>
    </w:p>
    <w:p w14:paraId="401D4BBB" w14:textId="77777777" w:rsidR="00870534" w:rsidRPr="001623DE" w:rsidRDefault="00BB6DAD" w:rsidP="00005597">
      <w:pPr>
        <w:widowControl/>
        <w:numPr>
          <w:ilvl w:val="0"/>
          <w:numId w:val="18"/>
        </w:numPr>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rPr>
          <w:rFonts w:ascii="Times Roman" w:hAnsi="Times Roman" w:cs="SassoonPrimaryInfant"/>
          <w:lang w:val="en-AU"/>
        </w:rPr>
      </w:pPr>
      <w:r w:rsidRPr="001623DE">
        <w:rPr>
          <w:rFonts w:ascii="Times Roman" w:hAnsi="Times Roman" w:cs="SassoonPrimaryInfant"/>
          <w:lang w:val="en-AU"/>
        </w:rPr>
        <w:t xml:space="preserve">Chalk, </w:t>
      </w:r>
      <w:proofErr w:type="gramStart"/>
      <w:r w:rsidRPr="001623DE">
        <w:rPr>
          <w:rFonts w:ascii="Times Roman" w:hAnsi="Times Roman" w:cs="SassoonPrimaryInfant"/>
          <w:lang w:val="en-AU"/>
        </w:rPr>
        <w:t>resin</w:t>
      </w:r>
      <w:proofErr w:type="gramEnd"/>
      <w:r w:rsidRPr="001623DE">
        <w:rPr>
          <w:rFonts w:ascii="Times Roman" w:hAnsi="Times Roman" w:cs="SassoonPrimaryInfant"/>
          <w:lang w:val="en-AU"/>
        </w:rPr>
        <w:t xml:space="preserve"> or polishing materials may not be used on floors.</w:t>
      </w:r>
    </w:p>
    <w:p w14:paraId="3EEF1482" w14:textId="77777777" w:rsidR="00870534" w:rsidRPr="001623DE" w:rsidRDefault="00BB6DAD" w:rsidP="00005597">
      <w:pPr>
        <w:widowControl/>
        <w:numPr>
          <w:ilvl w:val="0"/>
          <w:numId w:val="18"/>
        </w:numPr>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rPr>
          <w:rFonts w:ascii="Times Roman" w:hAnsi="Times Roman" w:cs="SassoonPrimaryInfant"/>
          <w:lang w:val="en-AU"/>
        </w:rPr>
      </w:pPr>
      <w:r w:rsidRPr="001623DE">
        <w:rPr>
          <w:rFonts w:ascii="Times Roman" w:hAnsi="Times Roman" w:cs="SassoonPrimaryInfant"/>
          <w:lang w:val="en-AU"/>
        </w:rPr>
        <w:t>The electrical and mechanical installations of the premises are not to be supplemented or altered, nor is any specialist equipment, such as a public address system, to be installed by the Hirer, except with the expres</w:t>
      </w:r>
      <w:r w:rsidR="00253338" w:rsidRPr="001623DE">
        <w:rPr>
          <w:rFonts w:ascii="Times Roman" w:hAnsi="Times Roman" w:cs="SassoonPrimaryInfant"/>
          <w:lang w:val="en-AU"/>
        </w:rPr>
        <w:t>s approval of the school</w:t>
      </w:r>
      <w:r w:rsidRPr="001623DE">
        <w:rPr>
          <w:rFonts w:ascii="Times Roman" w:hAnsi="Times Roman" w:cs="SassoonPrimaryInfant"/>
          <w:lang w:val="en-AU"/>
        </w:rPr>
        <w:t>.</w:t>
      </w:r>
    </w:p>
    <w:p w14:paraId="74F29551" w14:textId="77777777" w:rsidR="006B2111" w:rsidRPr="001623DE" w:rsidRDefault="00E17F5B" w:rsidP="00005597">
      <w:pPr>
        <w:widowControl/>
        <w:numPr>
          <w:ilvl w:val="0"/>
          <w:numId w:val="18"/>
        </w:numPr>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rPr>
          <w:rFonts w:ascii="Times Roman" w:hAnsi="Times Roman" w:cs="SassoonPrimaryInfant"/>
          <w:lang w:val="en-AU"/>
        </w:rPr>
      </w:pPr>
      <w:r w:rsidRPr="001623DE">
        <w:rPr>
          <w:rFonts w:ascii="Times Roman" w:hAnsi="Times Roman" w:cs="SassoonPrimaryInfant"/>
          <w:lang w:val="en-AU"/>
        </w:rPr>
        <w:t xml:space="preserve">Hirer of the </w:t>
      </w:r>
      <w:r w:rsidR="00A0535D" w:rsidRPr="001623DE">
        <w:rPr>
          <w:rFonts w:ascii="Times Roman" w:hAnsi="Times Roman" w:cs="SassoonPrimaryInfant"/>
          <w:lang w:val="en-AU"/>
        </w:rPr>
        <w:t>music room</w:t>
      </w:r>
      <w:r w:rsidR="006B2111" w:rsidRPr="001623DE">
        <w:rPr>
          <w:rFonts w:ascii="Times Roman" w:hAnsi="Times Roman" w:cs="SassoonPrimaryInfant"/>
          <w:lang w:val="en-AU"/>
        </w:rPr>
        <w:t xml:space="preserve"> must ensure that no equipment already sited within the </w:t>
      </w:r>
      <w:r w:rsidR="00D848E9" w:rsidRPr="001623DE">
        <w:rPr>
          <w:rFonts w:ascii="Times Roman" w:hAnsi="Times Roman" w:cs="SassoonPrimaryInfant"/>
          <w:lang w:val="en-AU"/>
        </w:rPr>
        <w:t>room is</w:t>
      </w:r>
      <w:r w:rsidR="006B2111" w:rsidRPr="001623DE">
        <w:rPr>
          <w:rFonts w:ascii="Times Roman" w:hAnsi="Times Roman" w:cs="SassoonPrimaryInfant"/>
          <w:lang w:val="en-AU"/>
        </w:rPr>
        <w:t xml:space="preserve"> used, without</w:t>
      </w:r>
      <w:r w:rsidRPr="001623DE">
        <w:rPr>
          <w:rFonts w:ascii="Times Roman" w:hAnsi="Times Roman" w:cs="SassoonPrimaryInfant"/>
          <w:lang w:val="en-AU"/>
        </w:rPr>
        <w:t xml:space="preserve"> the approval of the school</w:t>
      </w:r>
      <w:r w:rsidR="006B2111" w:rsidRPr="001623DE">
        <w:rPr>
          <w:rFonts w:ascii="Times Roman" w:hAnsi="Times Roman" w:cs="SassoonPrimaryInfant"/>
          <w:lang w:val="en-AU"/>
        </w:rPr>
        <w:t xml:space="preserve"> and that due to the nature of the room, no equipment of any sort (guitars, chairs, tables, signs etc) will be put against the walls and that no person using the room will lean on the walls.  </w:t>
      </w:r>
    </w:p>
    <w:p w14:paraId="19573951" w14:textId="77777777" w:rsidR="00BB6DAD" w:rsidRPr="001623DE" w:rsidRDefault="00BB6DAD">
      <w:pPr>
        <w:widowControl/>
        <w:tabs>
          <w:tab w:val="left" w:pos="0"/>
          <w:tab w:val="left" w:pos="66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rFonts w:ascii="Times Roman" w:hAnsi="Times Roman" w:cs="SassoonPrimaryInfant"/>
          <w:u w:val="single"/>
          <w:lang w:val="en-AU"/>
        </w:rPr>
      </w:pPr>
    </w:p>
    <w:p w14:paraId="423E99B0" w14:textId="77777777" w:rsidR="00BB6DAD" w:rsidRPr="001623DE" w:rsidRDefault="00BB6DAD">
      <w:pPr>
        <w:widowControl/>
        <w:tabs>
          <w:tab w:val="left" w:pos="0"/>
          <w:tab w:val="left" w:pos="66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rFonts w:ascii="Times Roman" w:hAnsi="Times Roman" w:cs="SassoonPrimaryInfant"/>
          <w:lang w:val="en-AU"/>
        </w:rPr>
      </w:pPr>
      <w:r w:rsidRPr="001623DE">
        <w:rPr>
          <w:rFonts w:ascii="Times Roman" w:hAnsi="Times Roman" w:cs="SassoonPrimaryInfant"/>
          <w:u w:val="single"/>
          <w:lang w:val="en-AU"/>
        </w:rPr>
        <w:t>Legal requirements:</w:t>
      </w:r>
    </w:p>
    <w:p w14:paraId="769AD6CA" w14:textId="77777777" w:rsidR="00870534" w:rsidRPr="001623DE" w:rsidRDefault="00BB6DAD" w:rsidP="00005597">
      <w:pPr>
        <w:widowControl/>
        <w:numPr>
          <w:ilvl w:val="0"/>
          <w:numId w:val="19"/>
        </w:numPr>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rPr>
          <w:rFonts w:ascii="Times Roman" w:hAnsi="Times Roman" w:cs="SassoonPrimaryInfant"/>
          <w:lang w:val="en-AU"/>
        </w:rPr>
      </w:pPr>
      <w:r w:rsidRPr="001623DE">
        <w:rPr>
          <w:rFonts w:ascii="Times Roman" w:hAnsi="Times Roman" w:cs="SassoonPrimaryInfant"/>
          <w:lang w:val="en-AU"/>
        </w:rPr>
        <w:t>The Hirer shall comply with the legal requirements concerning consumption of intoxicating liquor, music, singing and dancing licences, theatre licences and copyright.  The Hirer shall be fully responsible for obtaining licences</w:t>
      </w:r>
      <w:r w:rsidR="00D563E9" w:rsidRPr="001623DE">
        <w:rPr>
          <w:rFonts w:ascii="Times Roman" w:hAnsi="Times Roman" w:cs="SassoonPrimaryInfant"/>
          <w:lang w:val="en-AU"/>
        </w:rPr>
        <w:t>, insurance</w:t>
      </w:r>
      <w:r w:rsidRPr="001623DE">
        <w:rPr>
          <w:rFonts w:ascii="Times Roman" w:hAnsi="Times Roman" w:cs="SassoonPrimaryInfant"/>
          <w:lang w:val="en-AU"/>
        </w:rPr>
        <w:t xml:space="preserve"> or any other </w:t>
      </w:r>
      <w:r w:rsidR="00584DB8" w:rsidRPr="001623DE">
        <w:rPr>
          <w:rFonts w:ascii="Times Roman" w:hAnsi="Times Roman" w:cs="SassoonPrimaryInfant"/>
          <w:lang w:val="en-AU"/>
        </w:rPr>
        <w:t>permission</w:t>
      </w:r>
      <w:r w:rsidRPr="001623DE">
        <w:rPr>
          <w:rFonts w:ascii="Times Roman" w:hAnsi="Times Roman" w:cs="SassoonPrimaryInfant"/>
          <w:lang w:val="en-AU"/>
        </w:rPr>
        <w:t xml:space="preserve"> required,</w:t>
      </w:r>
      <w:r w:rsidR="00584DB8" w:rsidRPr="001623DE">
        <w:rPr>
          <w:rFonts w:ascii="Times Roman" w:hAnsi="Times Roman" w:cs="SassoonPrimaryInfant"/>
          <w:lang w:val="en-AU"/>
        </w:rPr>
        <w:t xml:space="preserve"> and that a copy of licences</w:t>
      </w:r>
      <w:r w:rsidR="00D563E9" w:rsidRPr="001623DE">
        <w:rPr>
          <w:rFonts w:ascii="Times Roman" w:hAnsi="Times Roman" w:cs="SassoonPrimaryInfant"/>
          <w:lang w:val="en-AU"/>
        </w:rPr>
        <w:t>, insurance</w:t>
      </w:r>
      <w:r w:rsidR="00584DB8" w:rsidRPr="001623DE">
        <w:rPr>
          <w:rFonts w:ascii="Times Roman" w:hAnsi="Times Roman" w:cs="SassoonPrimaryInfant"/>
          <w:lang w:val="en-AU"/>
        </w:rPr>
        <w:t xml:space="preserve"> and other permission will be given to the school no later than one week before the letting takes place, p</w:t>
      </w:r>
      <w:r w:rsidRPr="001623DE">
        <w:rPr>
          <w:rFonts w:ascii="Times Roman" w:hAnsi="Times Roman" w:cs="SassoonPrimaryInfant"/>
          <w:lang w:val="en-AU"/>
        </w:rPr>
        <w:t>roviding that no such application shall be made prior to the approval of the</w:t>
      </w:r>
      <w:r w:rsidR="00253338" w:rsidRPr="001623DE">
        <w:rPr>
          <w:rFonts w:ascii="Times Roman" w:hAnsi="Times Roman" w:cs="SassoonPrimaryInfant"/>
          <w:lang w:val="en-AU"/>
        </w:rPr>
        <w:t xml:space="preserve"> school</w:t>
      </w:r>
      <w:r w:rsidRPr="001623DE">
        <w:rPr>
          <w:rFonts w:ascii="Times Roman" w:hAnsi="Times Roman" w:cs="SassoonPrimaryInfant"/>
          <w:lang w:val="en-AU"/>
        </w:rPr>
        <w:t>.</w:t>
      </w:r>
    </w:p>
    <w:p w14:paraId="2D2F0C21" w14:textId="77777777" w:rsidR="00870534" w:rsidRPr="001623DE" w:rsidRDefault="00247836" w:rsidP="00005597">
      <w:pPr>
        <w:widowControl/>
        <w:numPr>
          <w:ilvl w:val="0"/>
          <w:numId w:val="19"/>
        </w:numPr>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rPr>
          <w:rFonts w:ascii="Times Roman" w:hAnsi="Times Roman" w:cs="SassoonPrimaryInfant"/>
          <w:lang w:val="en-AU"/>
        </w:rPr>
      </w:pPr>
      <w:r w:rsidRPr="001623DE">
        <w:rPr>
          <w:rFonts w:ascii="Times Roman" w:hAnsi="Times Roman" w:cs="SassoonPrimaryInfant"/>
          <w:lang w:val="en-AU"/>
        </w:rPr>
        <w:t>The hirer shall comply with the legal requirements concerning Health and Safety</w:t>
      </w:r>
      <w:r w:rsidR="00253338" w:rsidRPr="001623DE">
        <w:rPr>
          <w:rFonts w:ascii="Times Roman" w:hAnsi="Times Roman" w:cs="SassoonPrimaryInfant"/>
          <w:lang w:val="en-AU"/>
        </w:rPr>
        <w:t xml:space="preserve"> and </w:t>
      </w:r>
      <w:proofErr w:type="gramStart"/>
      <w:r w:rsidR="00253338" w:rsidRPr="001623DE">
        <w:rPr>
          <w:rFonts w:ascii="Times Roman" w:hAnsi="Times Roman" w:cs="SassoonPrimaryInfant"/>
          <w:lang w:val="en-AU"/>
        </w:rPr>
        <w:t xml:space="preserve">safe </w:t>
      </w:r>
      <w:r w:rsidR="00A0535D" w:rsidRPr="001623DE">
        <w:rPr>
          <w:rFonts w:ascii="Times Roman" w:hAnsi="Times Roman" w:cs="SassoonPrimaryInfant"/>
          <w:lang w:val="en-AU"/>
        </w:rPr>
        <w:t>guarding</w:t>
      </w:r>
      <w:proofErr w:type="gramEnd"/>
      <w:r w:rsidR="00253338" w:rsidRPr="001623DE">
        <w:rPr>
          <w:rFonts w:ascii="Times Roman" w:hAnsi="Times Roman" w:cs="SassoonPrimaryInfant"/>
          <w:lang w:val="en-AU"/>
        </w:rPr>
        <w:t>.</w:t>
      </w:r>
    </w:p>
    <w:p w14:paraId="00F11480" w14:textId="77777777" w:rsidR="00870534" w:rsidRPr="001623DE" w:rsidRDefault="00BB6DAD" w:rsidP="00005597">
      <w:pPr>
        <w:widowControl/>
        <w:numPr>
          <w:ilvl w:val="0"/>
          <w:numId w:val="19"/>
        </w:numPr>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rPr>
          <w:rFonts w:ascii="Times Roman" w:hAnsi="Times Roman" w:cs="SassoonPrimaryInfant"/>
          <w:lang w:val="en-AU"/>
        </w:rPr>
      </w:pPr>
      <w:r w:rsidRPr="001623DE">
        <w:rPr>
          <w:rFonts w:ascii="Times Roman" w:hAnsi="Times Roman" w:cs="SassoonPrimaryInfant"/>
          <w:lang w:val="en-AU"/>
        </w:rPr>
        <w:t>The Hirer shall comply with Section 12 of the Children and Young Persons Act 1933, that is to say where any play or entertainment is provided at which the majority of the persons attending are children, then if the number exceeds 100, it shall be the duty of the Hirer to station and keep stationed, where necessary, a sufficient number of adult attendants, properly instructed as to their duties, to prevent more children or other persons being admitted to the building, or any part of it, than can safely be accommodated there and to control the movement of the children and other persons admitted while entering and leaving the building and to take all other reasonable precautions for the safety of the children.</w:t>
      </w:r>
    </w:p>
    <w:p w14:paraId="3BAC230E" w14:textId="77777777" w:rsidR="00870534" w:rsidRPr="001623DE" w:rsidRDefault="00BB6DAD" w:rsidP="00005597">
      <w:pPr>
        <w:widowControl/>
        <w:numPr>
          <w:ilvl w:val="0"/>
          <w:numId w:val="19"/>
        </w:numPr>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rPr>
          <w:rFonts w:ascii="Times Roman" w:hAnsi="Times Roman" w:cs="SassoonPrimaryInfant"/>
          <w:lang w:val="en-AU"/>
        </w:rPr>
      </w:pPr>
      <w:r w:rsidRPr="001623DE">
        <w:rPr>
          <w:rFonts w:ascii="Times Roman" w:hAnsi="Times Roman" w:cs="SassoonPrimaryInfant"/>
          <w:lang w:val="en-AU"/>
        </w:rPr>
        <w:t>The Hirer will, to the best of her/his endeavours, ensure that the requirements of the</w:t>
      </w:r>
      <w:r w:rsidR="00B71988" w:rsidRPr="001623DE">
        <w:rPr>
          <w:rFonts w:ascii="Times Roman" w:hAnsi="Times Roman"/>
        </w:rPr>
        <w:t xml:space="preserve"> </w:t>
      </w:r>
      <w:r w:rsidR="00B71988" w:rsidRPr="001623DE">
        <w:rPr>
          <w:rFonts w:ascii="Times Roman" w:hAnsi="Times Roman" w:cs="SassoonPrimaryInfant"/>
          <w:lang w:val="en-AU"/>
        </w:rPr>
        <w:t>race relations act 1976 amended 2000 and 2003</w:t>
      </w:r>
      <w:r w:rsidRPr="001623DE">
        <w:rPr>
          <w:rFonts w:ascii="Times Roman" w:hAnsi="Times Roman" w:cs="SassoonPrimaryInfant"/>
          <w:lang w:val="en-AU"/>
        </w:rPr>
        <w:t xml:space="preserve"> (</w:t>
      </w:r>
      <w:proofErr w:type="gramStart"/>
      <w:r w:rsidRPr="001623DE">
        <w:rPr>
          <w:rFonts w:ascii="Times Roman" w:hAnsi="Times Roman" w:cs="SassoonPrimaryInfant"/>
          <w:lang w:val="en-AU"/>
        </w:rPr>
        <w:t>in particular the</w:t>
      </w:r>
      <w:proofErr w:type="gramEnd"/>
      <w:r w:rsidRPr="001623DE">
        <w:rPr>
          <w:rFonts w:ascii="Times Roman" w:hAnsi="Times Roman" w:cs="SassoonPrimaryInfant"/>
          <w:lang w:val="en-AU"/>
        </w:rPr>
        <w:t xml:space="preserve"> need to promote good relations between persons of different racial groups) be observed at all times throughout the letting.</w:t>
      </w:r>
    </w:p>
    <w:p w14:paraId="55C99E89" w14:textId="77777777" w:rsidR="00870534" w:rsidRPr="001623DE" w:rsidRDefault="00BB6DAD" w:rsidP="00870534">
      <w:pPr>
        <w:widowControl/>
        <w:numPr>
          <w:ilvl w:val="0"/>
          <w:numId w:val="2"/>
        </w:numPr>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rPr>
          <w:rFonts w:ascii="Times Roman" w:hAnsi="Times Roman" w:cs="SassoonPrimaryInfant"/>
          <w:lang w:val="en-AU"/>
        </w:rPr>
      </w:pPr>
      <w:r w:rsidRPr="001623DE">
        <w:rPr>
          <w:rFonts w:ascii="Times Roman" w:hAnsi="Times Roman" w:cs="SassoonPrimaryInfant"/>
          <w:lang w:val="en-AU"/>
        </w:rPr>
        <w:t>The Hirer is expressly forbidden to use, or allow the use, of the hired premises fo</w:t>
      </w:r>
      <w:r w:rsidR="008635ED" w:rsidRPr="001623DE">
        <w:rPr>
          <w:rFonts w:ascii="Times Roman" w:hAnsi="Times Roman" w:cs="SassoonPrimaryInfant"/>
          <w:lang w:val="en-AU"/>
        </w:rPr>
        <w:t>r any illegal or immoral purpose</w:t>
      </w:r>
      <w:r w:rsidRPr="001623DE">
        <w:rPr>
          <w:rFonts w:ascii="Times Roman" w:hAnsi="Times Roman" w:cs="SassoonPrimaryInfant"/>
          <w:lang w:val="en-AU"/>
        </w:rPr>
        <w:t xml:space="preserve"> and shall not carry on any activity </w:t>
      </w:r>
      <w:proofErr w:type="gramStart"/>
      <w:r w:rsidRPr="001623DE">
        <w:rPr>
          <w:rFonts w:ascii="Times Roman" w:hAnsi="Times Roman" w:cs="SassoonPrimaryInfant"/>
          <w:lang w:val="en-AU"/>
        </w:rPr>
        <w:t>so as to</w:t>
      </w:r>
      <w:proofErr w:type="gramEnd"/>
      <w:r w:rsidRPr="001623DE">
        <w:rPr>
          <w:rFonts w:ascii="Times Roman" w:hAnsi="Times Roman" w:cs="SassoonPrimaryInfant"/>
          <w:lang w:val="en-AU"/>
        </w:rPr>
        <w:t xml:space="preserve"> cause nuisance or annoyance to other users of the premises or neighbouring or adjoining premises.</w:t>
      </w:r>
    </w:p>
    <w:p w14:paraId="32D3D9E4" w14:textId="77777777" w:rsidR="00870534" w:rsidRPr="001623DE" w:rsidRDefault="008E349D" w:rsidP="00870534">
      <w:pPr>
        <w:widowControl/>
        <w:numPr>
          <w:ilvl w:val="0"/>
          <w:numId w:val="2"/>
        </w:numPr>
        <w:tabs>
          <w:tab w:val="left" w:pos="-1"/>
          <w:tab w:val="left" w:pos="661"/>
          <w:tab w:val="left" w:pos="1078"/>
          <w:tab w:val="left" w:pos="1798"/>
          <w:tab w:val="left" w:pos="2518"/>
          <w:tab w:val="left" w:pos="3238"/>
          <w:tab w:val="left" w:pos="3958"/>
          <w:tab w:val="left" w:pos="4678"/>
          <w:tab w:val="left" w:pos="5398"/>
          <w:tab w:val="left" w:pos="6118"/>
          <w:tab w:val="left" w:pos="6838"/>
          <w:tab w:val="left" w:pos="7558"/>
          <w:tab w:val="left" w:pos="8278"/>
          <w:tab w:val="left" w:pos="8998"/>
          <w:tab w:val="left" w:pos="9358"/>
        </w:tabs>
        <w:rPr>
          <w:rFonts w:ascii="Times Roman" w:hAnsi="Times Roman" w:cs="SassoonPrimaryInfant"/>
          <w:lang w:val="en-AU"/>
        </w:rPr>
      </w:pPr>
      <w:r w:rsidRPr="001623DE">
        <w:rPr>
          <w:rFonts w:ascii="Times Roman" w:hAnsi="Times Roman" w:cs="SassoonPrimaryInfant"/>
          <w:lang w:val="en-AU"/>
        </w:rPr>
        <w:lastRenderedPageBreak/>
        <w:t>Where possible</w:t>
      </w:r>
      <w:r w:rsidR="00410846" w:rsidRPr="001623DE">
        <w:rPr>
          <w:rFonts w:ascii="Times Roman" w:hAnsi="Times Roman" w:cs="SassoonPrimaryInfant"/>
          <w:lang w:val="en-AU"/>
        </w:rPr>
        <w:t xml:space="preserve"> the Hirer</w:t>
      </w:r>
      <w:r w:rsidRPr="001623DE">
        <w:rPr>
          <w:rFonts w:ascii="Times Roman" w:hAnsi="Times Roman" w:cs="SassoonPrimaryInfant"/>
          <w:lang w:val="en-AU"/>
        </w:rPr>
        <w:t xml:space="preserve"> when working with children</w:t>
      </w:r>
      <w:r w:rsidR="00410846" w:rsidRPr="001623DE">
        <w:rPr>
          <w:rFonts w:ascii="Times Roman" w:hAnsi="Times Roman" w:cs="SassoonPrimaryInfant"/>
          <w:lang w:val="en-AU"/>
        </w:rPr>
        <w:t>,</w:t>
      </w:r>
      <w:r w:rsidR="00E17F5B" w:rsidRPr="001623DE">
        <w:rPr>
          <w:rFonts w:ascii="Times Roman" w:hAnsi="Times Roman" w:cs="SassoonPrimaryInfant"/>
          <w:lang w:val="en-AU"/>
        </w:rPr>
        <w:t xml:space="preserve"> should ensure that DBS</w:t>
      </w:r>
      <w:r w:rsidRPr="001623DE">
        <w:rPr>
          <w:rFonts w:ascii="Times Roman" w:hAnsi="Times Roman" w:cs="SassoonPrimaryInfant"/>
          <w:lang w:val="en-AU"/>
        </w:rPr>
        <w:t xml:space="preserve"> checks are carried out on all adults</w:t>
      </w:r>
      <w:r w:rsidR="00410846" w:rsidRPr="001623DE">
        <w:rPr>
          <w:rFonts w:ascii="Times Roman" w:hAnsi="Times Roman" w:cs="SassoonPrimaryInfant"/>
          <w:lang w:val="en-AU"/>
        </w:rPr>
        <w:t>,</w:t>
      </w:r>
      <w:r w:rsidRPr="001623DE">
        <w:rPr>
          <w:rFonts w:ascii="Times Roman" w:hAnsi="Times Roman" w:cs="SassoonPrimaryInfant"/>
          <w:lang w:val="en-AU"/>
        </w:rPr>
        <w:t xml:space="preserve"> </w:t>
      </w:r>
      <w:r w:rsidR="00467C69" w:rsidRPr="001623DE">
        <w:rPr>
          <w:rFonts w:ascii="Times Roman" w:hAnsi="Times Roman" w:cs="SassoonPrimaryInfant"/>
          <w:lang w:val="en-AU"/>
        </w:rPr>
        <w:t xml:space="preserve">that will be </w:t>
      </w:r>
      <w:r w:rsidRPr="001623DE">
        <w:rPr>
          <w:rFonts w:ascii="Times Roman" w:hAnsi="Times Roman" w:cs="SassoonPrimaryInfant"/>
          <w:lang w:val="en-AU"/>
        </w:rPr>
        <w:t>working with</w:t>
      </w:r>
      <w:r w:rsidR="00410846" w:rsidRPr="001623DE">
        <w:rPr>
          <w:rFonts w:ascii="Times Roman" w:hAnsi="Times Roman" w:cs="SassoonPrimaryInfant"/>
          <w:lang w:val="en-AU"/>
        </w:rPr>
        <w:t xml:space="preserve"> the</w:t>
      </w:r>
      <w:r w:rsidRPr="001623DE">
        <w:rPr>
          <w:rFonts w:ascii="Times Roman" w:hAnsi="Times Roman" w:cs="SassoonPrimaryInfant"/>
          <w:lang w:val="en-AU"/>
        </w:rPr>
        <w:t xml:space="preserve"> children</w:t>
      </w:r>
      <w:r w:rsidR="00467C69" w:rsidRPr="001623DE">
        <w:rPr>
          <w:rFonts w:ascii="Times Roman" w:hAnsi="Times Roman" w:cs="SassoonPrimaryInfant"/>
          <w:lang w:val="en-AU"/>
        </w:rPr>
        <w:t>.</w:t>
      </w:r>
    </w:p>
    <w:p w14:paraId="045ADDCB" w14:textId="77777777" w:rsidR="00870534" w:rsidRPr="001623DE" w:rsidRDefault="00F07FEA" w:rsidP="00153B9D">
      <w:pPr>
        <w:numPr>
          <w:ilvl w:val="0"/>
          <w:numId w:val="2"/>
        </w:numPr>
        <w:rPr>
          <w:rFonts w:ascii="Times Roman" w:hAnsi="Times Roman" w:cs="SassoonPrimaryInfant"/>
          <w:lang w:val="en-AU"/>
        </w:rPr>
      </w:pPr>
      <w:r w:rsidRPr="001623DE">
        <w:rPr>
          <w:rFonts w:ascii="Times Roman" w:hAnsi="Times Roman" w:cs="SassoonPrimaryInfant"/>
          <w:lang w:val="en-AU"/>
        </w:rPr>
        <w:t>The Hirer will be expected to</w:t>
      </w:r>
      <w:r w:rsidRPr="001623DE">
        <w:rPr>
          <w:rFonts w:ascii="Times Roman" w:hAnsi="Times Roman"/>
        </w:rPr>
        <w:t xml:space="preserve"> </w:t>
      </w:r>
      <w:r w:rsidRPr="001623DE">
        <w:rPr>
          <w:rFonts w:ascii="Times Roman" w:hAnsi="Times Roman" w:cs="SassoonPrimaryInfant"/>
          <w:lang w:val="en-AU"/>
        </w:rPr>
        <w:t>comply with</w:t>
      </w:r>
      <w:r w:rsidRPr="001623DE">
        <w:rPr>
          <w:rFonts w:ascii="Times Roman" w:hAnsi="Times Roman"/>
        </w:rPr>
        <w:t xml:space="preserve"> </w:t>
      </w:r>
      <w:r w:rsidRPr="001623DE">
        <w:rPr>
          <w:rFonts w:ascii="Times Roman" w:hAnsi="Times Roman" w:cs="SassoonPrimaryInfant"/>
          <w:lang w:val="en-AU"/>
        </w:rPr>
        <w:t xml:space="preserve">General Data Protection Regulations (GDPR). </w:t>
      </w:r>
      <w:r w:rsidR="00153B9D" w:rsidRPr="001623DE">
        <w:rPr>
          <w:rFonts w:ascii="Times Roman" w:hAnsi="Times Roman" w:cs="SassoonPrimaryInfant"/>
          <w:lang w:val="en-AU"/>
        </w:rPr>
        <w:t>This states that p</w:t>
      </w:r>
      <w:r w:rsidRPr="001623DE">
        <w:rPr>
          <w:rFonts w:ascii="Times Roman" w:hAnsi="Times Roman" w:cs="SassoonPrimaryInfant"/>
          <w:lang w:val="en-AU"/>
        </w:rPr>
        <w:t>ersonal data must be collected fairly and lawfully. It must be stored safely and managed securely. It must not be disclosed to anyone who does not have authority to see it.</w:t>
      </w:r>
      <w:r w:rsidR="00153B9D" w:rsidRPr="001623DE">
        <w:rPr>
          <w:rFonts w:ascii="Times Roman" w:hAnsi="Times Roman"/>
        </w:rPr>
        <w:t xml:space="preserve"> </w:t>
      </w:r>
      <w:r w:rsidR="00153B9D" w:rsidRPr="001623DE">
        <w:rPr>
          <w:rFonts w:ascii="Times Roman" w:hAnsi="Times Roman" w:cs="SassoonPrimaryInfant"/>
          <w:lang w:val="en-AU"/>
        </w:rPr>
        <w:t>The data should only be kept for as long as is necessary and</w:t>
      </w:r>
      <w:r w:rsidR="00153B9D" w:rsidRPr="001623DE">
        <w:rPr>
          <w:rFonts w:ascii="Times Roman" w:hAnsi="Times Roman"/>
        </w:rPr>
        <w:t xml:space="preserve"> </w:t>
      </w:r>
      <w:r w:rsidR="00153B9D" w:rsidRPr="001623DE">
        <w:rPr>
          <w:rFonts w:ascii="Times Roman" w:hAnsi="Times Roman" w:cs="SassoonPrimaryInfant"/>
          <w:lang w:val="en-AU"/>
        </w:rPr>
        <w:t>Individuals retain the rights over their data.</w:t>
      </w:r>
    </w:p>
    <w:p w14:paraId="2CFB5FAE" w14:textId="77777777" w:rsidR="00BB6DAD" w:rsidRPr="001623DE" w:rsidRDefault="00BB6DAD">
      <w:pPr>
        <w:widowControl/>
        <w:tabs>
          <w:tab w:val="left" w:pos="0"/>
          <w:tab w:val="left" w:pos="66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rFonts w:ascii="Times Roman" w:hAnsi="Times Roman" w:cs="SassoonPrimaryInfant"/>
          <w:u w:val="single"/>
          <w:lang w:val="en-AU"/>
        </w:rPr>
      </w:pPr>
    </w:p>
    <w:p w14:paraId="4292731F" w14:textId="77777777" w:rsidR="00BB6DAD" w:rsidRPr="001623DE" w:rsidRDefault="00BB6DAD">
      <w:pPr>
        <w:widowControl/>
        <w:tabs>
          <w:tab w:val="left" w:pos="0"/>
          <w:tab w:val="left" w:pos="662"/>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rFonts w:ascii="Times Roman" w:hAnsi="Times Roman" w:cs="SassoonPrimaryInfant"/>
          <w:lang w:val="en-AU"/>
        </w:rPr>
      </w:pPr>
      <w:r w:rsidRPr="001623DE">
        <w:rPr>
          <w:rFonts w:ascii="Times Roman" w:hAnsi="Times Roman" w:cs="SassoonPrimaryInfant"/>
          <w:u w:val="single"/>
          <w:lang w:val="en-AU"/>
        </w:rPr>
        <w:t>Compliance with terms and conditions:</w:t>
      </w:r>
    </w:p>
    <w:p w14:paraId="07574F19" w14:textId="77777777" w:rsidR="00267483" w:rsidRPr="001623DE" w:rsidRDefault="00BB6DAD" w:rsidP="00005597">
      <w:pPr>
        <w:widowControl/>
        <w:numPr>
          <w:ilvl w:val="0"/>
          <w:numId w:val="20"/>
        </w:numPr>
        <w:tabs>
          <w:tab w:val="left" w:pos="630"/>
          <w:tab w:val="left" w:pos="1799"/>
          <w:tab w:val="left" w:pos="2519"/>
          <w:tab w:val="left" w:pos="3239"/>
          <w:tab w:val="left" w:pos="3959"/>
          <w:tab w:val="left" w:pos="4679"/>
          <w:tab w:val="left" w:pos="5399"/>
          <w:tab w:val="left" w:pos="6119"/>
          <w:tab w:val="left" w:pos="6839"/>
          <w:tab w:val="left" w:pos="7559"/>
          <w:tab w:val="left" w:pos="8279"/>
          <w:tab w:val="left" w:pos="8999"/>
          <w:tab w:val="left" w:pos="9359"/>
        </w:tabs>
        <w:rPr>
          <w:rFonts w:ascii="Times Roman" w:hAnsi="Times Roman" w:cs="SassoonPrimaryInfant"/>
          <w:lang w:val="en-AU"/>
        </w:rPr>
      </w:pPr>
      <w:r w:rsidRPr="001623DE">
        <w:rPr>
          <w:rFonts w:ascii="Times Roman" w:hAnsi="Times Roman" w:cs="SassoonPrimaryInfant"/>
          <w:lang w:val="en-AU"/>
        </w:rPr>
        <w:t xml:space="preserve">The premises must be open for inspection, during the letting period, by a member of the </w:t>
      </w:r>
      <w:r w:rsidR="00B71988" w:rsidRPr="001623DE">
        <w:rPr>
          <w:rFonts w:ascii="Times Roman" w:hAnsi="Times Roman" w:cs="SassoonPrimaryInfant"/>
          <w:lang w:val="en-AU"/>
        </w:rPr>
        <w:t>school</w:t>
      </w:r>
      <w:r w:rsidRPr="001623DE">
        <w:rPr>
          <w:rFonts w:ascii="Times Roman" w:hAnsi="Times Roman" w:cs="SassoonPrimaryInfant"/>
          <w:lang w:val="en-AU"/>
        </w:rPr>
        <w:t xml:space="preserve"> or any other duly authorised person.</w:t>
      </w:r>
    </w:p>
    <w:p w14:paraId="3B821599" w14:textId="77777777" w:rsidR="00BB6DAD" w:rsidRPr="00267483" w:rsidRDefault="00BB6DAD" w:rsidP="00005597">
      <w:pPr>
        <w:widowControl/>
        <w:numPr>
          <w:ilvl w:val="0"/>
          <w:numId w:val="20"/>
        </w:numPr>
        <w:tabs>
          <w:tab w:val="left" w:pos="630"/>
          <w:tab w:val="left" w:pos="1799"/>
          <w:tab w:val="left" w:pos="2519"/>
          <w:tab w:val="left" w:pos="3239"/>
          <w:tab w:val="left" w:pos="3959"/>
          <w:tab w:val="left" w:pos="4679"/>
          <w:tab w:val="left" w:pos="5399"/>
          <w:tab w:val="left" w:pos="6119"/>
          <w:tab w:val="left" w:pos="6839"/>
          <w:tab w:val="left" w:pos="7559"/>
          <w:tab w:val="left" w:pos="8279"/>
          <w:tab w:val="left" w:pos="8999"/>
          <w:tab w:val="left" w:pos="9359"/>
        </w:tabs>
        <w:rPr>
          <w:rFonts w:ascii="Times Roman" w:hAnsi="Times Roman" w:cs="SassoonPrimaryInfant"/>
          <w:sz w:val="22"/>
          <w:szCs w:val="22"/>
          <w:lang w:val="en-AU"/>
        </w:rPr>
      </w:pPr>
      <w:r w:rsidRPr="001623DE">
        <w:rPr>
          <w:rFonts w:ascii="Times Roman" w:hAnsi="Times Roman" w:cs="SassoonPrimaryInfant"/>
          <w:lang w:val="en-AU"/>
        </w:rPr>
        <w:t xml:space="preserve">Failure by the Hirer to comply with any of the foregoing terms or conditions where </w:t>
      </w:r>
      <w:r w:rsidR="008635ED" w:rsidRPr="001623DE">
        <w:rPr>
          <w:rFonts w:ascii="Times Roman" w:hAnsi="Times Roman" w:cs="SassoonPrimaryInfant"/>
          <w:lang w:val="en-AU"/>
        </w:rPr>
        <w:t>applicable, whether intentional</w:t>
      </w:r>
      <w:r w:rsidRPr="001623DE">
        <w:rPr>
          <w:rFonts w:ascii="Times Roman" w:hAnsi="Times Roman" w:cs="SassoonPrimaryInfant"/>
          <w:lang w:val="en-AU"/>
        </w:rPr>
        <w:t>ly or not, may</w:t>
      </w:r>
      <w:r w:rsidR="00B71988" w:rsidRPr="001623DE">
        <w:rPr>
          <w:rFonts w:ascii="Times Roman" w:hAnsi="Times Roman" w:cs="SassoonPrimaryInfant"/>
          <w:lang w:val="en-AU"/>
        </w:rPr>
        <w:t xml:space="preserve"> be deemed by the school</w:t>
      </w:r>
      <w:r w:rsidRPr="001623DE">
        <w:rPr>
          <w:rFonts w:ascii="Times Roman" w:hAnsi="Times Roman" w:cs="SassoonPrimaryInfant"/>
          <w:lang w:val="en-AU"/>
        </w:rPr>
        <w:t xml:space="preserve"> to be just cause for the immediate cancellation of any lettings or series of lettings, in which case no monies paid will be returned.  The Governing </w:t>
      </w:r>
      <w:r w:rsidRPr="00267483">
        <w:rPr>
          <w:rFonts w:ascii="Times Roman" w:hAnsi="Times Roman" w:cs="SassoonPrimaryInfant"/>
          <w:sz w:val="22"/>
          <w:szCs w:val="22"/>
          <w:lang w:val="en-AU"/>
        </w:rPr>
        <w:t>Body</w:t>
      </w:r>
      <w:r w:rsidR="00B71988" w:rsidRPr="00267483">
        <w:rPr>
          <w:rFonts w:ascii="Times Roman" w:hAnsi="Times Roman" w:cs="SassoonPrimaryInfant"/>
          <w:sz w:val="22"/>
          <w:szCs w:val="22"/>
          <w:lang w:val="en-AU"/>
        </w:rPr>
        <w:t xml:space="preserve">, Headteacher, </w:t>
      </w:r>
      <w:r w:rsidR="008B44B6">
        <w:rPr>
          <w:rFonts w:ascii="Times Roman" w:hAnsi="Times Roman" w:cs="SassoonPrimaryInfant"/>
          <w:sz w:val="22"/>
          <w:szCs w:val="22"/>
          <w:lang w:val="en-AU"/>
        </w:rPr>
        <w:t>Business</w:t>
      </w:r>
      <w:r w:rsidR="00B71988" w:rsidRPr="00267483">
        <w:rPr>
          <w:rFonts w:ascii="Times Roman" w:hAnsi="Times Roman" w:cs="SassoonPrimaryInfant"/>
          <w:sz w:val="22"/>
          <w:szCs w:val="22"/>
          <w:lang w:val="en-AU"/>
        </w:rPr>
        <w:t xml:space="preserve"> manager or School</w:t>
      </w:r>
      <w:r w:rsidRPr="00267483">
        <w:rPr>
          <w:rFonts w:ascii="Times Roman" w:hAnsi="Times Roman" w:cs="SassoonPrimaryInfant"/>
          <w:sz w:val="22"/>
          <w:szCs w:val="22"/>
          <w:lang w:val="en-AU"/>
        </w:rPr>
        <w:t xml:space="preserve"> will not be responsible for the Hirers subsequent loss.</w:t>
      </w:r>
    </w:p>
    <w:p w14:paraId="08836C2C" w14:textId="77777777" w:rsidR="00BB6DAD" w:rsidRPr="00E6700D" w:rsidRDefault="00BB6DAD" w:rsidP="00943E73">
      <w:pPr>
        <w:widowControl/>
        <w:tabs>
          <w:tab w:val="left" w:pos="661"/>
          <w:tab w:val="left" w:pos="1021"/>
          <w:tab w:val="left" w:pos="1111"/>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rFonts w:ascii="Times Roman" w:hAnsi="Times Roman" w:cs="SassoonPrimaryInfant"/>
          <w:sz w:val="22"/>
          <w:szCs w:val="22"/>
          <w:lang w:val="en-AU"/>
        </w:rPr>
      </w:pPr>
    </w:p>
    <w:p w14:paraId="34D98271" w14:textId="77777777" w:rsidR="00E35C70" w:rsidRDefault="00E35C70" w:rsidP="00C81432">
      <w:pPr>
        <w:rPr>
          <w:rFonts w:ascii="Times Roman" w:hAnsi="Times Roman" w:cs="SassoonPrimaryInfant"/>
          <w:sz w:val="22"/>
          <w:szCs w:val="22"/>
          <w:lang w:val="en-AU"/>
        </w:rPr>
      </w:pPr>
    </w:p>
    <w:p w14:paraId="176DF435" w14:textId="77777777" w:rsidR="007A502D" w:rsidRDefault="007A502D" w:rsidP="00C81432">
      <w:pPr>
        <w:rPr>
          <w:rFonts w:ascii="SassoonPrimaryInfant" w:hAnsi="SassoonPrimaryInfant" w:cs="SassoonPrimaryInfant"/>
          <w:sz w:val="22"/>
          <w:szCs w:val="22"/>
          <w:lang w:val="en-AU"/>
        </w:rPr>
      </w:pPr>
    </w:p>
    <w:p w14:paraId="703E4FD8" w14:textId="77777777" w:rsidR="00E35C70" w:rsidRDefault="00E35C70" w:rsidP="00C81432">
      <w:pPr>
        <w:rPr>
          <w:rFonts w:ascii="SassoonPrimaryInfant" w:hAnsi="SassoonPrimaryInfant" w:cs="SassoonPrimaryInfant"/>
          <w:sz w:val="22"/>
          <w:szCs w:val="22"/>
          <w:lang w:val="en-AU"/>
        </w:rPr>
      </w:pPr>
    </w:p>
    <w:p w14:paraId="218A1352" w14:textId="77777777" w:rsidR="003F247F" w:rsidRDefault="003F247F" w:rsidP="00C81432">
      <w:pPr>
        <w:rPr>
          <w:rFonts w:ascii="SassoonPrimaryInfant" w:hAnsi="SassoonPrimaryInfant" w:cs="SassoonPrimaryInfant"/>
          <w:sz w:val="22"/>
          <w:szCs w:val="22"/>
          <w:lang w:val="en-AU"/>
        </w:rPr>
      </w:pPr>
    </w:p>
    <w:p w14:paraId="49140263" w14:textId="77777777" w:rsidR="005517CD" w:rsidRDefault="005517CD" w:rsidP="005517CD">
      <w:pPr>
        <w:rPr>
          <w:rFonts w:ascii="SassoonPrimaryInfant" w:hAnsi="SassoonPrimaryInfant" w:cs="SassoonPrimaryInfant"/>
          <w:sz w:val="22"/>
          <w:szCs w:val="22"/>
          <w:lang w:val="en-AU"/>
        </w:rPr>
      </w:pPr>
    </w:p>
    <w:p w14:paraId="1FAC6263" w14:textId="77777777" w:rsidR="00E95B59" w:rsidRPr="00C81432" w:rsidRDefault="005517CD" w:rsidP="00E95B59">
      <w:pPr>
        <w:rPr>
          <w:rFonts w:ascii="SassoonPrimaryInfant" w:hAnsi="SassoonPrimaryInfant" w:cs="SassoonPrimaryInfant"/>
          <w:i/>
          <w:sz w:val="22"/>
          <w:szCs w:val="22"/>
          <w:lang w:val="en-AU"/>
        </w:rPr>
      </w:pPr>
      <w:r>
        <w:rPr>
          <w:rFonts w:ascii="SassoonPrimaryInfant" w:hAnsi="SassoonPrimaryInfant" w:cs="SassoonPrimaryInfant"/>
          <w:sz w:val="22"/>
          <w:szCs w:val="22"/>
          <w:lang w:val="en-AU"/>
        </w:rPr>
        <w:br w:type="page"/>
      </w:r>
      <w:r w:rsidR="00E95B59" w:rsidRPr="00C81432">
        <w:rPr>
          <w:rFonts w:ascii="SassoonPrimaryInfant" w:hAnsi="SassoonPrimaryInfant" w:cs="SassoonPrimaryInfant"/>
          <w:i/>
          <w:sz w:val="22"/>
          <w:szCs w:val="22"/>
          <w:lang w:val="en-AU"/>
        </w:rPr>
        <w:lastRenderedPageBreak/>
        <w:t>Appendix 2</w:t>
      </w:r>
    </w:p>
    <w:p w14:paraId="33474250" w14:textId="77777777" w:rsidR="00E95B59" w:rsidRDefault="00E95B59" w:rsidP="00E95B59">
      <w:pPr>
        <w:pStyle w:val="WP9Title"/>
        <w:widowControl/>
        <w:tabs>
          <w:tab w:val="left" w:pos="565"/>
          <w:tab w:val="left" w:pos="718"/>
          <w:tab w:val="left" w:pos="1438"/>
          <w:tab w:val="left" w:pos="2158"/>
          <w:tab w:val="left" w:pos="2878"/>
          <w:tab w:val="left" w:pos="3598"/>
          <w:tab w:val="left" w:pos="4318"/>
          <w:tab w:val="left" w:pos="5038"/>
          <w:tab w:val="left" w:pos="5758"/>
          <w:tab w:val="left" w:pos="6478"/>
          <w:tab w:val="left" w:pos="7198"/>
          <w:tab w:val="left" w:pos="7918"/>
          <w:tab w:val="left" w:pos="8638"/>
          <w:tab w:val="left" w:pos="9358"/>
        </w:tabs>
        <w:ind w:left="565" w:hanging="282"/>
        <w:rPr>
          <w:rFonts w:ascii="Comic Sans MS" w:hAnsi="Comic Sans MS" w:cs="Comic Sans MS"/>
        </w:rPr>
      </w:pPr>
      <w:r>
        <w:rPr>
          <w:rFonts w:ascii="SassoonPrimaryInfant" w:hAnsi="SassoonPrimaryInfant" w:cs="SassoonPrimaryInfant"/>
          <w:sz w:val="36"/>
          <w:szCs w:val="36"/>
          <w:lang w:val="en-AU"/>
        </w:rPr>
        <w:t>Southville Primary School</w:t>
      </w:r>
    </w:p>
    <w:p w14:paraId="4FC7C271" w14:textId="54C29B50" w:rsidR="00E95B59" w:rsidRPr="00DB7F31" w:rsidRDefault="00E95B59" w:rsidP="00E95B59">
      <w:pPr>
        <w:jc w:val="center"/>
        <w:rPr>
          <w:rFonts w:ascii="SassoonPrimaryInfant" w:hAnsi="SassoonPrimaryInfant"/>
          <w:b/>
          <w:sz w:val="28"/>
          <w:szCs w:val="28"/>
        </w:rPr>
      </w:pPr>
      <w:r>
        <w:rPr>
          <w:rFonts w:ascii="SassoonPrimaryInfant" w:hAnsi="SassoonPrimaryInfant"/>
          <w:b/>
          <w:sz w:val="28"/>
          <w:szCs w:val="28"/>
        </w:rPr>
        <w:t>Lettings</w:t>
      </w:r>
      <w:r>
        <w:t xml:space="preserve"> </w:t>
      </w:r>
      <w:r>
        <w:rPr>
          <w:rFonts w:ascii="SassoonPrimaryInfant" w:hAnsi="SassoonPrimaryInfant"/>
          <w:b/>
          <w:sz w:val="28"/>
          <w:szCs w:val="28"/>
        </w:rPr>
        <w:t>Charges 202</w:t>
      </w:r>
      <w:r w:rsidR="0098399E">
        <w:rPr>
          <w:rFonts w:ascii="SassoonPrimaryInfant" w:hAnsi="SassoonPrimaryInfant"/>
          <w:b/>
          <w:sz w:val="28"/>
          <w:szCs w:val="28"/>
        </w:rPr>
        <w:t>2</w:t>
      </w:r>
      <w:r>
        <w:rPr>
          <w:rFonts w:ascii="SassoonPrimaryInfant" w:hAnsi="SassoonPrimaryInfant"/>
          <w:b/>
          <w:sz w:val="28"/>
          <w:szCs w:val="28"/>
        </w:rPr>
        <w:t>/202</w:t>
      </w:r>
      <w:r w:rsidR="0098399E">
        <w:rPr>
          <w:rFonts w:ascii="SassoonPrimaryInfant" w:hAnsi="SassoonPrimaryInfant"/>
          <w:b/>
          <w:sz w:val="28"/>
          <w:szCs w:val="28"/>
        </w:rPr>
        <w:t>3</w:t>
      </w:r>
    </w:p>
    <w:p w14:paraId="3D7B388D" w14:textId="77777777" w:rsidR="00E95B59" w:rsidRPr="0035123D" w:rsidRDefault="00E95B59" w:rsidP="00E95B59">
      <w:pPr>
        <w:rPr>
          <w:rFonts w:ascii="SassoonPrimaryInfant" w:hAnsi="SassoonPrimaryInfant"/>
          <w:b/>
          <w:sz w:val="22"/>
          <w:szCs w:val="22"/>
        </w:rPr>
      </w:pPr>
    </w:p>
    <w:p w14:paraId="3B354859" w14:textId="77777777" w:rsidR="00E95B59" w:rsidRDefault="00E95B59" w:rsidP="00E95B59">
      <w:pPr>
        <w:tabs>
          <w:tab w:val="left" w:pos="662"/>
          <w:tab w:val="left" w:pos="1022"/>
          <w:tab w:val="left" w:pos="1112"/>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ind w:left="5400" w:hanging="5400"/>
        <w:rPr>
          <w:rFonts w:ascii="SassoonPrimaryInfant" w:hAnsi="SassoonPrimaryInfant" w:cs="SassoonPrimaryInfant"/>
          <w:sz w:val="22"/>
          <w:szCs w:val="22"/>
          <w:lang w:val="en-AU"/>
        </w:rPr>
      </w:pPr>
      <w:r w:rsidRPr="0035123D">
        <w:rPr>
          <w:rFonts w:ascii="SassoonPrimaryInfant" w:hAnsi="SassoonPrimaryInfant" w:cs="SassoonPrimaryInfant"/>
          <w:b/>
          <w:i/>
          <w:sz w:val="22"/>
          <w:szCs w:val="22"/>
          <w:lang w:val="en-AU"/>
        </w:rPr>
        <w:t>Self-managed usage (School)</w:t>
      </w:r>
      <w:r w:rsidRPr="0035123D">
        <w:rPr>
          <w:rFonts w:ascii="SassoonPrimaryInfant" w:hAnsi="SassoonPrimaryInfant" w:cs="SassoonPrimaryInfant"/>
          <w:sz w:val="22"/>
          <w:szCs w:val="22"/>
          <w:lang w:val="en-AU"/>
        </w:rPr>
        <w:tab/>
        <w:t>-</w:t>
      </w:r>
      <w:r w:rsidRPr="0035123D">
        <w:rPr>
          <w:rFonts w:ascii="SassoonPrimaryInfant" w:hAnsi="SassoonPrimaryInfant" w:cs="SassoonPrimaryInfant"/>
          <w:sz w:val="22"/>
          <w:szCs w:val="22"/>
          <w:lang w:val="en-AU"/>
        </w:rPr>
        <w:tab/>
        <w:t>No charge</w:t>
      </w:r>
    </w:p>
    <w:p w14:paraId="062550FB" w14:textId="77777777" w:rsidR="00E95B59" w:rsidRPr="0035123D" w:rsidRDefault="00E95B59" w:rsidP="00E95B59">
      <w:pPr>
        <w:widowControl/>
        <w:tabs>
          <w:tab w:val="left" w:pos="662"/>
          <w:tab w:val="left" w:pos="1022"/>
          <w:tab w:val="left" w:pos="1112"/>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rPr>
          <w:rFonts w:ascii="SassoonPrimaryInfant" w:hAnsi="SassoonPrimaryInfant" w:cs="SassoonPrimaryInfant"/>
          <w:sz w:val="22"/>
          <w:szCs w:val="22"/>
          <w:lang w:val="en-AU"/>
        </w:rPr>
      </w:pPr>
    </w:p>
    <w:p w14:paraId="60A06E12" w14:textId="77777777" w:rsidR="00E95B59" w:rsidRPr="0035123D" w:rsidRDefault="00E95B59" w:rsidP="00E95B59">
      <w:pPr>
        <w:widowControl/>
        <w:tabs>
          <w:tab w:val="left" w:pos="661"/>
          <w:tab w:val="left" w:pos="1021"/>
          <w:tab w:val="left" w:pos="1111"/>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ind w:left="3240" w:hanging="3240"/>
        <w:rPr>
          <w:rFonts w:ascii="SassoonPrimaryInfant" w:hAnsi="SassoonPrimaryInfant" w:cs="SassoonPrimaryInfant"/>
          <w:sz w:val="22"/>
          <w:szCs w:val="22"/>
          <w:lang w:val="en-AU"/>
        </w:rPr>
      </w:pPr>
      <w:r w:rsidRPr="0035123D">
        <w:rPr>
          <w:rFonts w:ascii="SassoonPrimaryInfant" w:hAnsi="SassoonPrimaryInfant" w:cs="SassoonPrimaryInfant"/>
          <w:b/>
          <w:i/>
          <w:sz w:val="22"/>
          <w:szCs w:val="22"/>
          <w:lang w:val="en-AU"/>
        </w:rPr>
        <w:t>Local Authority usage</w:t>
      </w:r>
      <w:r w:rsidRPr="0035123D">
        <w:rPr>
          <w:rFonts w:ascii="SassoonPrimaryInfant" w:hAnsi="SassoonPrimaryInfant" w:cs="SassoonPrimaryInfant"/>
          <w:b/>
          <w:i/>
          <w:sz w:val="22"/>
          <w:szCs w:val="22"/>
          <w:lang w:val="en-AU"/>
        </w:rPr>
        <w:tab/>
      </w:r>
      <w:r>
        <w:rPr>
          <w:rFonts w:ascii="SassoonPrimaryInfant" w:hAnsi="SassoonPrimaryInfant" w:cs="SassoonPrimaryInfant"/>
          <w:sz w:val="22"/>
          <w:szCs w:val="22"/>
          <w:lang w:val="en-AU"/>
        </w:rPr>
        <w:tab/>
      </w:r>
      <w:proofErr w:type="gramStart"/>
      <w:r>
        <w:rPr>
          <w:rFonts w:ascii="SassoonPrimaryInfant" w:hAnsi="SassoonPrimaryInfant" w:cs="SassoonPrimaryInfant"/>
          <w:sz w:val="22"/>
          <w:szCs w:val="22"/>
          <w:lang w:val="en-AU"/>
        </w:rPr>
        <w:t xml:space="preserve">-  </w:t>
      </w:r>
      <w:r>
        <w:rPr>
          <w:rFonts w:ascii="SassoonPrimaryInfant" w:hAnsi="SassoonPrimaryInfant" w:cs="SassoonPrimaryInfant"/>
          <w:sz w:val="22"/>
          <w:szCs w:val="22"/>
          <w:lang w:val="en-AU"/>
        </w:rPr>
        <w:tab/>
      </w:r>
      <w:proofErr w:type="gramEnd"/>
      <w:r>
        <w:rPr>
          <w:rFonts w:ascii="SassoonPrimaryInfant" w:hAnsi="SassoonPrimaryInfant" w:cs="SassoonPrimaryInfant"/>
          <w:sz w:val="22"/>
          <w:szCs w:val="22"/>
          <w:lang w:val="en-AU"/>
        </w:rPr>
        <w:t>To be agreed</w:t>
      </w:r>
    </w:p>
    <w:p w14:paraId="05AB8DEC" w14:textId="77777777" w:rsidR="00E95B59" w:rsidRDefault="00E95B59" w:rsidP="00E95B59">
      <w:pPr>
        <w:widowControl/>
        <w:tabs>
          <w:tab w:val="left" w:pos="662"/>
          <w:tab w:val="left" w:pos="1022"/>
          <w:tab w:val="left" w:pos="1112"/>
          <w:tab w:val="left" w:pos="1800"/>
          <w:tab w:val="left" w:pos="2520"/>
          <w:tab w:val="left" w:pos="3240"/>
          <w:tab w:val="left" w:pos="3960"/>
          <w:tab w:val="left" w:pos="4680"/>
          <w:tab w:val="left" w:pos="5400"/>
          <w:tab w:val="left" w:pos="6120"/>
          <w:tab w:val="left" w:pos="6840"/>
          <w:tab w:val="left" w:pos="7560"/>
          <w:tab w:val="left" w:pos="8280"/>
          <w:tab w:val="left" w:pos="9000"/>
          <w:tab w:val="left" w:pos="9360"/>
        </w:tabs>
        <w:ind w:left="4680" w:hanging="4680"/>
        <w:rPr>
          <w:rFonts w:ascii="SassoonPrimaryInfant" w:hAnsi="SassoonPrimaryInfant" w:cs="SassoonPrimaryInfant"/>
          <w:sz w:val="22"/>
          <w:szCs w:val="22"/>
          <w:lang w:val="en-AU"/>
        </w:rPr>
      </w:pPr>
      <w:r w:rsidRPr="0035123D">
        <w:rPr>
          <w:rFonts w:ascii="SassoonPrimaryInfant" w:hAnsi="SassoonPrimaryInfant" w:cs="SassoonPrimaryInfant"/>
          <w:sz w:val="22"/>
          <w:szCs w:val="22"/>
          <w:lang w:val="en-AU"/>
        </w:rPr>
        <w:t>(Polling or political meetings)</w:t>
      </w:r>
    </w:p>
    <w:p w14:paraId="217040FF" w14:textId="77777777" w:rsidR="00E95B59" w:rsidRPr="0035123D" w:rsidRDefault="00E95B59" w:rsidP="00E95B59">
      <w:pPr>
        <w:rPr>
          <w:rFonts w:ascii="SassoonPrimaryInfant" w:hAnsi="SassoonPrimaryInfant"/>
          <w:sz w:val="22"/>
          <w:szCs w:val="22"/>
        </w:rPr>
      </w:pPr>
    </w:p>
    <w:p w14:paraId="6A7A3B32" w14:textId="77777777" w:rsidR="00E95B59" w:rsidRPr="000A6258" w:rsidRDefault="00E95B59" w:rsidP="00E95B59">
      <w:pPr>
        <w:rPr>
          <w:rFonts w:ascii="SassoonPrimaryInfant" w:hAnsi="SassoonPrimaryInfant"/>
          <w:b/>
          <w:i/>
          <w:sz w:val="22"/>
          <w:szCs w:val="22"/>
        </w:rPr>
      </w:pPr>
      <w:r w:rsidRPr="0035123D">
        <w:rPr>
          <w:rFonts w:ascii="SassoonPrimaryInfant" w:hAnsi="SassoonPrimaryInfant"/>
          <w:b/>
          <w:i/>
          <w:sz w:val="22"/>
          <w:szCs w:val="22"/>
        </w:rPr>
        <w:t>Community Use</w:t>
      </w:r>
      <w:r>
        <w:rPr>
          <w:rFonts w:ascii="SassoonPrimaryInfant" w:hAnsi="SassoonPrimaryInfant"/>
          <w:b/>
          <w:i/>
          <w:sz w:val="22"/>
          <w:szCs w:val="22"/>
        </w:rPr>
        <w:t xml:space="preserve">                                 -           </w:t>
      </w:r>
      <w:r w:rsidRPr="000A6258">
        <w:rPr>
          <w:rFonts w:ascii="SassoonPrimaryInfant" w:hAnsi="SassoonPrimaryInfant"/>
          <w:sz w:val="22"/>
          <w:szCs w:val="22"/>
        </w:rPr>
        <w:t>To be agreed</w:t>
      </w:r>
      <w:r>
        <w:rPr>
          <w:rFonts w:ascii="SassoonPrimaryInfant" w:hAnsi="SassoonPrimaryInfant"/>
          <w:b/>
          <w:i/>
          <w:sz w:val="22"/>
          <w:szCs w:val="22"/>
        </w:rPr>
        <w:t xml:space="preserve"> </w:t>
      </w:r>
    </w:p>
    <w:p w14:paraId="6E3DCEB8" w14:textId="77777777" w:rsidR="00E95B59" w:rsidRPr="0035123D" w:rsidRDefault="00E95B59" w:rsidP="00E95B59">
      <w:pPr>
        <w:rPr>
          <w:rFonts w:ascii="SassoonPrimaryInfant" w:hAnsi="SassoonPrimaryInfant"/>
          <w:sz w:val="22"/>
          <w:szCs w:val="22"/>
        </w:rPr>
      </w:pPr>
    </w:p>
    <w:p w14:paraId="543055B7" w14:textId="77777777" w:rsidR="00E95B59" w:rsidRDefault="00E95B59" w:rsidP="00E95B59">
      <w:pPr>
        <w:rPr>
          <w:rFonts w:ascii="SassoonPrimaryInfant" w:hAnsi="SassoonPrimaryInfant"/>
          <w:b/>
          <w:i/>
          <w:sz w:val="22"/>
          <w:szCs w:val="22"/>
        </w:rPr>
      </w:pPr>
    </w:p>
    <w:p w14:paraId="5D552479" w14:textId="77777777" w:rsidR="00E95B59" w:rsidRPr="00DB7F31" w:rsidRDefault="00E95B59" w:rsidP="00E95B59">
      <w:pPr>
        <w:rPr>
          <w:rFonts w:ascii="SassoonPrimaryInfant" w:hAnsi="SassoonPrimaryInfant"/>
          <w:b/>
          <w:i/>
          <w:sz w:val="22"/>
          <w:szCs w:val="22"/>
        </w:rPr>
      </w:pPr>
      <w:r w:rsidRPr="0035123D">
        <w:rPr>
          <w:rFonts w:ascii="SassoonPrimaryInfant" w:hAnsi="SassoonPrimaryInfant"/>
          <w:b/>
          <w:i/>
          <w:sz w:val="22"/>
          <w:szCs w:val="22"/>
        </w:rPr>
        <w:t>Commercial Use</w:t>
      </w:r>
    </w:p>
    <w:p w14:paraId="26650B61" w14:textId="77777777" w:rsidR="00E95B59" w:rsidRPr="00DB7F31" w:rsidRDefault="00E95B59" w:rsidP="00E95B59">
      <w:pPr>
        <w:rPr>
          <w:rFonts w:ascii="SassoonPrimaryInfant" w:hAnsi="SassoonPrimaryInfant"/>
          <w:sz w:val="22"/>
          <w:szCs w:val="22"/>
          <w:lang w:val="en-GB"/>
        </w:rPr>
      </w:pPr>
      <w:r w:rsidRPr="00DB7F31">
        <w:rPr>
          <w:rFonts w:ascii="SassoonPrimaryInfant" w:hAnsi="SassoonPrimaryInfant"/>
          <w:noProof/>
          <w:sz w:val="22"/>
          <w:szCs w:val="22"/>
          <w:lang w:val="en-GB"/>
        </w:rPr>
        <mc:AlternateContent>
          <mc:Choice Requires="wps">
            <w:drawing>
              <wp:anchor distT="36576" distB="36576" distL="36576" distR="36576" simplePos="0" relativeHeight="251659264" behindDoc="0" locked="0" layoutInCell="1" allowOverlap="1" wp14:anchorId="1849C359" wp14:editId="60D7E467">
                <wp:simplePos x="0" y="0"/>
                <wp:positionH relativeFrom="column">
                  <wp:posOffset>915670</wp:posOffset>
                </wp:positionH>
                <wp:positionV relativeFrom="paragraph">
                  <wp:posOffset>1775460</wp:posOffset>
                </wp:positionV>
                <wp:extent cx="8797925" cy="3916045"/>
                <wp:effectExtent l="0" t="0" r="0" b="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8797925" cy="3916045"/>
                        </a:xfrm>
                        <a:prstGeom prst="rect">
                          <a:avLst/>
                        </a:prstGeom>
                        <a:noFill/>
                        <a:ln>
                          <a:noFill/>
                        </a:ln>
                        <a:effectLst/>
                        <a:extLst>
                          <a:ext uri="{91240B29-F687-4F45-9708-019B960494DF}">
                            <a14:hiddenLine xmlns:a14="http://schemas.microsoft.com/office/drawing/2010/main" w="25400">
                              <a:noFill/>
                              <a:miter lim="800000"/>
                              <a:headEnd/>
                              <a:tailEnd/>
                            </a14:hiddenLine>
                          </a:ext>
                          <a:ext uri="{AF507438-7753-43E0-B8FC-AC1667EBCBE1}">
                            <a14:hiddenEffects xmlns:a14="http://schemas.microsoft.com/office/drawing/2010/main">
                              <a:effectLst>
                                <a:outerShdw dist="35921" dir="2700000" algn="ctr" rotWithShape="0">
                                  <a:srgbClr val="00000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21CA32" id="Rectangle 1" o:spid="_x0000_s1026" style="position:absolute;margin-left:72.1pt;margin-top:139.8pt;width:692.75pt;height:308.35pt;z-index:251659264;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" filled="f" stroked="f" strokeweight="2pt">
                <v:shadow color="black"/>
                <o:lock v:ext="edit" shapetype="t"/>
                <v:textbox inset="0,0,0,0"/>
              </v:rect>
            </w:pict>
          </mc:Fallback>
        </mc:AlternateContent>
      </w:r>
    </w:p>
    <w:tbl>
      <w:tblPr>
        <w:tblW w:w="9839" w:type="dxa"/>
        <w:tblCellMar>
          <w:left w:w="0" w:type="dxa"/>
          <w:right w:w="0" w:type="dxa"/>
        </w:tblCellMar>
        <w:tblLook w:val="04A0" w:firstRow="1" w:lastRow="0" w:firstColumn="1" w:lastColumn="0" w:noHBand="0" w:noVBand="1"/>
      </w:tblPr>
      <w:tblGrid>
        <w:gridCol w:w="2326"/>
        <w:gridCol w:w="1560"/>
        <w:gridCol w:w="1417"/>
        <w:gridCol w:w="1559"/>
        <w:gridCol w:w="1418"/>
        <w:gridCol w:w="1559"/>
      </w:tblGrid>
      <w:tr w:rsidR="00E95B59" w:rsidRPr="00DB7F31" w14:paraId="34C6B652" w14:textId="77777777" w:rsidTr="000777CD">
        <w:trPr>
          <w:trHeight w:val="887"/>
        </w:trPr>
        <w:tc>
          <w:tcPr>
            <w:tcW w:w="2326" w:type="dxa"/>
            <w:tcBorders>
              <w:top w:val="single" w:sz="8" w:space="0" w:color="FFFFFF"/>
              <w:left w:val="single" w:sz="8" w:space="0" w:color="FFFFFF"/>
              <w:bottom w:val="single" w:sz="8" w:space="0" w:color="FFFFFF"/>
              <w:right w:val="single" w:sz="8" w:space="0" w:color="FFFFFF"/>
            </w:tcBorders>
            <w:shd w:val="clear" w:color="auto" w:fill="ED7D31"/>
            <w:tcMar>
              <w:top w:w="58" w:type="dxa"/>
              <w:left w:w="58" w:type="dxa"/>
              <w:bottom w:w="58" w:type="dxa"/>
              <w:right w:w="58" w:type="dxa"/>
            </w:tcMar>
            <w:hideMark/>
          </w:tcPr>
          <w:p w14:paraId="0D723E6A" w14:textId="77777777" w:rsidR="00E95B59" w:rsidRPr="00DB7F31" w:rsidRDefault="00E95B59" w:rsidP="000777CD">
            <w:pPr>
              <w:rPr>
                <w:rFonts w:ascii="SassoonPrimaryInfant" w:hAnsi="SassoonPrimaryInfant"/>
                <w:b/>
                <w:bCs/>
                <w:sz w:val="22"/>
                <w:szCs w:val="22"/>
                <w:lang w:val="en-GB"/>
              </w:rPr>
            </w:pPr>
            <w:r w:rsidRPr="00DB7F31">
              <w:rPr>
                <w:rFonts w:ascii="SassoonPrimaryInfant" w:hAnsi="SassoonPrimaryInfant"/>
                <w:sz w:val="22"/>
                <w:szCs w:val="22"/>
                <w:lang w:val="en-GB"/>
              </w:rPr>
              <w:t>Areas available for hire on the Merrywood and Myrtle sites</w:t>
            </w:r>
          </w:p>
        </w:tc>
        <w:tc>
          <w:tcPr>
            <w:tcW w:w="1560" w:type="dxa"/>
            <w:tcBorders>
              <w:top w:val="single" w:sz="8" w:space="0" w:color="FFFFFF"/>
              <w:left w:val="single" w:sz="8" w:space="0" w:color="FFFFFF"/>
              <w:bottom w:val="single" w:sz="8" w:space="0" w:color="FFFFFF"/>
              <w:right w:val="single" w:sz="8" w:space="0" w:color="FFFFFF"/>
            </w:tcBorders>
            <w:shd w:val="clear" w:color="auto" w:fill="ED7D31"/>
            <w:tcMar>
              <w:top w:w="58" w:type="dxa"/>
              <w:left w:w="58" w:type="dxa"/>
              <w:bottom w:w="58" w:type="dxa"/>
              <w:right w:w="58" w:type="dxa"/>
            </w:tcMar>
            <w:hideMark/>
          </w:tcPr>
          <w:p w14:paraId="72D1287E" w14:textId="77777777" w:rsidR="00E95B59" w:rsidRPr="00DB7F31" w:rsidRDefault="00E95B59" w:rsidP="000777CD">
            <w:pPr>
              <w:rPr>
                <w:rFonts w:ascii="SassoonPrimaryInfant" w:hAnsi="SassoonPrimaryInfant"/>
                <w:sz w:val="22"/>
                <w:szCs w:val="22"/>
                <w:lang w:val="en-GB"/>
              </w:rPr>
            </w:pPr>
            <w:r w:rsidRPr="00DB7F31">
              <w:rPr>
                <w:rFonts w:ascii="SassoonPrimaryInfant" w:hAnsi="SassoonPrimaryInfant"/>
                <w:sz w:val="22"/>
                <w:szCs w:val="22"/>
                <w:lang w:val="en-GB"/>
              </w:rPr>
              <w:t xml:space="preserve">Basic charge </w:t>
            </w:r>
          </w:p>
          <w:p w14:paraId="5D0B6E9F" w14:textId="784A337C" w:rsidR="00E95B59" w:rsidRPr="00DB7F31" w:rsidRDefault="00E95B59" w:rsidP="000777CD">
            <w:pPr>
              <w:rPr>
                <w:rFonts w:ascii="SassoonPrimaryInfant" w:hAnsi="SassoonPrimaryInfant"/>
                <w:sz w:val="22"/>
                <w:szCs w:val="22"/>
                <w:lang w:val="en-GB"/>
              </w:rPr>
            </w:pPr>
            <w:r>
              <w:rPr>
                <w:rFonts w:ascii="SassoonPrimaryInfant" w:hAnsi="SassoonPrimaryInfant"/>
                <w:sz w:val="22"/>
                <w:szCs w:val="22"/>
                <w:lang w:val="en-GB"/>
              </w:rPr>
              <w:t xml:space="preserve">Mon- Fri </w:t>
            </w:r>
            <w:r w:rsidR="002C092E">
              <w:rPr>
                <w:rFonts w:ascii="SassoonPrimaryInfant" w:hAnsi="SassoonPrimaryInfant"/>
                <w:sz w:val="22"/>
                <w:szCs w:val="22"/>
                <w:lang w:val="en-GB"/>
              </w:rPr>
              <w:t>7</w:t>
            </w:r>
            <w:r>
              <w:rPr>
                <w:rFonts w:ascii="SassoonPrimaryInfant" w:hAnsi="SassoonPrimaryInfant"/>
                <w:sz w:val="22"/>
                <w:szCs w:val="22"/>
                <w:lang w:val="en-GB"/>
              </w:rPr>
              <w:t>.00am-6</w:t>
            </w:r>
            <w:r w:rsidRPr="00DB7F31">
              <w:rPr>
                <w:rFonts w:ascii="SassoonPrimaryInfant" w:hAnsi="SassoonPrimaryInfant"/>
                <w:sz w:val="22"/>
                <w:szCs w:val="22"/>
                <w:lang w:val="en-GB"/>
              </w:rPr>
              <w:t>.00</w:t>
            </w:r>
            <w:r>
              <w:rPr>
                <w:rFonts w:ascii="SassoonPrimaryInfant" w:hAnsi="SassoonPrimaryInfant"/>
                <w:sz w:val="22"/>
                <w:szCs w:val="22"/>
                <w:lang w:val="en-GB"/>
              </w:rPr>
              <w:t>pm</w:t>
            </w:r>
            <w:r w:rsidRPr="00DB7F31">
              <w:rPr>
                <w:rFonts w:ascii="SassoonPrimaryInfant" w:hAnsi="SassoonPrimaryInfant"/>
                <w:sz w:val="22"/>
                <w:szCs w:val="22"/>
                <w:lang w:val="en-GB"/>
              </w:rPr>
              <w:t xml:space="preserve"> </w:t>
            </w:r>
          </w:p>
          <w:p w14:paraId="1A9FA58D" w14:textId="77777777" w:rsidR="00E95B59" w:rsidRPr="00DB7F31" w:rsidRDefault="00E95B59" w:rsidP="000777CD">
            <w:pPr>
              <w:rPr>
                <w:rFonts w:ascii="SassoonPrimaryInfant" w:hAnsi="SassoonPrimaryInfant"/>
                <w:sz w:val="22"/>
                <w:szCs w:val="22"/>
                <w:lang w:val="en-GB"/>
              </w:rPr>
            </w:pPr>
            <w:r w:rsidRPr="00DB7F31">
              <w:rPr>
                <w:rFonts w:ascii="SassoonPrimaryInfant" w:hAnsi="SassoonPrimaryInfant"/>
                <w:sz w:val="22"/>
                <w:szCs w:val="22"/>
                <w:lang w:val="en-GB"/>
              </w:rPr>
              <w:t xml:space="preserve">per hour </w:t>
            </w:r>
          </w:p>
          <w:p w14:paraId="799ED940" w14:textId="77777777" w:rsidR="00E95B59" w:rsidRPr="00DB7F31" w:rsidRDefault="00E95B59" w:rsidP="000777CD">
            <w:pPr>
              <w:rPr>
                <w:rFonts w:ascii="SassoonPrimaryInfant" w:hAnsi="SassoonPrimaryInfant"/>
                <w:b/>
                <w:bCs/>
                <w:sz w:val="22"/>
                <w:szCs w:val="22"/>
                <w:lang w:val="en-GB"/>
              </w:rPr>
            </w:pPr>
          </w:p>
        </w:tc>
        <w:tc>
          <w:tcPr>
            <w:tcW w:w="1417" w:type="dxa"/>
            <w:tcBorders>
              <w:top w:val="single" w:sz="8" w:space="0" w:color="FFFFFF"/>
              <w:left w:val="single" w:sz="8" w:space="0" w:color="FFFFFF"/>
              <w:bottom w:val="single" w:sz="8" w:space="0" w:color="FFFFFF"/>
              <w:right w:val="single" w:sz="8" w:space="0" w:color="FFFFFF"/>
            </w:tcBorders>
            <w:shd w:val="clear" w:color="auto" w:fill="ED7D31"/>
            <w:tcMar>
              <w:top w:w="58" w:type="dxa"/>
              <w:left w:w="58" w:type="dxa"/>
              <w:bottom w:w="58" w:type="dxa"/>
              <w:right w:w="58" w:type="dxa"/>
            </w:tcMar>
            <w:hideMark/>
          </w:tcPr>
          <w:p w14:paraId="5E0173F2" w14:textId="77777777" w:rsidR="00E95B59" w:rsidRPr="00DB7F31" w:rsidRDefault="00E95B59" w:rsidP="000777CD">
            <w:pPr>
              <w:rPr>
                <w:rFonts w:ascii="SassoonPrimaryInfant" w:hAnsi="SassoonPrimaryInfant"/>
                <w:sz w:val="22"/>
                <w:szCs w:val="22"/>
                <w:lang w:val="en-GB"/>
              </w:rPr>
            </w:pPr>
            <w:r w:rsidRPr="00DB7F31">
              <w:rPr>
                <w:rFonts w:ascii="SassoonPrimaryInfant" w:hAnsi="SassoonPrimaryInfant"/>
                <w:sz w:val="22"/>
                <w:szCs w:val="22"/>
                <w:lang w:val="en-GB"/>
              </w:rPr>
              <w:t xml:space="preserve">Price </w:t>
            </w:r>
            <w:r>
              <w:rPr>
                <w:rFonts w:ascii="SassoonPrimaryInfant" w:hAnsi="SassoonPrimaryInfant"/>
                <w:sz w:val="22"/>
                <w:szCs w:val="22"/>
                <w:lang w:val="en-GB"/>
              </w:rPr>
              <w:t xml:space="preserve">per </w:t>
            </w:r>
            <w:proofErr w:type="gramStart"/>
            <w:r>
              <w:rPr>
                <w:rFonts w:ascii="SassoonPrimaryInfant" w:hAnsi="SassoonPrimaryInfant"/>
                <w:sz w:val="22"/>
                <w:szCs w:val="22"/>
                <w:lang w:val="en-GB"/>
              </w:rPr>
              <w:t>hour  6</w:t>
            </w:r>
            <w:proofErr w:type="gramEnd"/>
            <w:r>
              <w:rPr>
                <w:rFonts w:ascii="SassoonPrimaryInfant" w:hAnsi="SassoonPrimaryInfant"/>
                <w:sz w:val="22"/>
                <w:szCs w:val="22"/>
                <w:lang w:val="en-GB"/>
              </w:rPr>
              <w:t>pm-11pm</w:t>
            </w:r>
            <w:r w:rsidRPr="00DB7F31">
              <w:rPr>
                <w:rFonts w:ascii="SassoonPrimaryInfant" w:hAnsi="SassoonPrimaryInfant"/>
                <w:sz w:val="22"/>
                <w:szCs w:val="22"/>
                <w:lang w:val="en-GB"/>
              </w:rPr>
              <w:t xml:space="preserve"> </w:t>
            </w:r>
          </w:p>
        </w:tc>
        <w:tc>
          <w:tcPr>
            <w:tcW w:w="1559" w:type="dxa"/>
            <w:tcBorders>
              <w:top w:val="single" w:sz="8" w:space="0" w:color="FFFFFF"/>
              <w:left w:val="single" w:sz="8" w:space="0" w:color="FFFFFF"/>
              <w:bottom w:val="single" w:sz="8" w:space="0" w:color="FFFFFF"/>
              <w:right w:val="single" w:sz="8" w:space="0" w:color="FFFFFF"/>
            </w:tcBorders>
            <w:shd w:val="clear" w:color="auto" w:fill="ED7D31"/>
            <w:tcMar>
              <w:top w:w="58" w:type="dxa"/>
              <w:left w:w="58" w:type="dxa"/>
              <w:bottom w:w="58" w:type="dxa"/>
              <w:right w:w="58" w:type="dxa"/>
            </w:tcMar>
            <w:hideMark/>
          </w:tcPr>
          <w:p w14:paraId="78C9E2F4" w14:textId="77777777" w:rsidR="00E95B59" w:rsidRPr="00DB7F31" w:rsidRDefault="00E95B59" w:rsidP="000777CD">
            <w:pPr>
              <w:rPr>
                <w:rFonts w:ascii="SassoonPrimaryInfant" w:hAnsi="SassoonPrimaryInfant"/>
                <w:sz w:val="22"/>
                <w:szCs w:val="22"/>
                <w:lang w:val="en-GB"/>
              </w:rPr>
            </w:pPr>
            <w:proofErr w:type="gramStart"/>
            <w:r w:rsidRPr="00DB7F31">
              <w:rPr>
                <w:rFonts w:ascii="SassoonPrimaryInfant" w:hAnsi="SassoonPrimaryInfant"/>
                <w:sz w:val="22"/>
                <w:szCs w:val="22"/>
                <w:lang w:val="en-GB"/>
              </w:rPr>
              <w:t>3 hour</w:t>
            </w:r>
            <w:proofErr w:type="gramEnd"/>
            <w:r w:rsidRPr="00DB7F31">
              <w:rPr>
                <w:rFonts w:ascii="SassoonPrimaryInfant" w:hAnsi="SassoonPrimaryInfant"/>
                <w:sz w:val="22"/>
                <w:szCs w:val="22"/>
                <w:lang w:val="en-GB"/>
              </w:rPr>
              <w:t xml:space="preserve"> minimum booking on Saturday and Sunday </w:t>
            </w:r>
          </w:p>
        </w:tc>
        <w:tc>
          <w:tcPr>
            <w:tcW w:w="1418" w:type="dxa"/>
            <w:tcBorders>
              <w:top w:val="single" w:sz="8" w:space="0" w:color="FFFFFF"/>
              <w:left w:val="single" w:sz="8" w:space="0" w:color="FFFFFF"/>
              <w:bottom w:val="single" w:sz="8" w:space="0" w:color="FFFFFF"/>
              <w:right w:val="single" w:sz="8" w:space="0" w:color="FFFFFF"/>
            </w:tcBorders>
            <w:shd w:val="clear" w:color="auto" w:fill="ED7D31"/>
            <w:tcMar>
              <w:top w:w="58" w:type="dxa"/>
              <w:left w:w="58" w:type="dxa"/>
              <w:bottom w:w="58" w:type="dxa"/>
              <w:right w:w="58" w:type="dxa"/>
            </w:tcMar>
            <w:hideMark/>
          </w:tcPr>
          <w:p w14:paraId="741494E3" w14:textId="77777777" w:rsidR="00E95B59" w:rsidRPr="00DB7F31" w:rsidRDefault="00E95B59" w:rsidP="000777CD">
            <w:pPr>
              <w:rPr>
                <w:rFonts w:ascii="SassoonPrimaryInfant" w:hAnsi="SassoonPrimaryInfant"/>
                <w:sz w:val="22"/>
                <w:szCs w:val="22"/>
                <w:lang w:val="en-GB"/>
              </w:rPr>
            </w:pPr>
            <w:r w:rsidRPr="00DB7F31">
              <w:rPr>
                <w:rFonts w:ascii="SassoonPrimaryInfant" w:hAnsi="SassoonPrimaryInfant"/>
                <w:sz w:val="22"/>
                <w:szCs w:val="22"/>
                <w:lang w:val="en-GB"/>
              </w:rPr>
              <w:t xml:space="preserve">All Day (8 </w:t>
            </w:r>
            <w:proofErr w:type="gramStart"/>
            <w:r w:rsidRPr="00DB7F31">
              <w:rPr>
                <w:rFonts w:ascii="SassoonPrimaryInfant" w:hAnsi="SassoonPrimaryInfant"/>
                <w:sz w:val="22"/>
                <w:szCs w:val="22"/>
                <w:lang w:val="en-GB"/>
              </w:rPr>
              <w:t>hours)  on</w:t>
            </w:r>
            <w:proofErr w:type="gramEnd"/>
            <w:r w:rsidRPr="00DB7F31">
              <w:rPr>
                <w:rFonts w:ascii="SassoonPrimaryInfant" w:hAnsi="SassoonPrimaryInfant"/>
                <w:sz w:val="22"/>
                <w:szCs w:val="22"/>
                <w:lang w:val="en-GB"/>
              </w:rPr>
              <w:t xml:space="preserve"> a week day </w:t>
            </w:r>
          </w:p>
        </w:tc>
        <w:tc>
          <w:tcPr>
            <w:tcW w:w="1559" w:type="dxa"/>
            <w:tcBorders>
              <w:top w:val="single" w:sz="8" w:space="0" w:color="FFFFFF"/>
              <w:left w:val="single" w:sz="8" w:space="0" w:color="FFFFFF"/>
              <w:bottom w:val="single" w:sz="8" w:space="0" w:color="FFFFFF"/>
              <w:right w:val="single" w:sz="8" w:space="0" w:color="FFFFFF"/>
            </w:tcBorders>
            <w:shd w:val="clear" w:color="auto" w:fill="ED7D31"/>
            <w:tcMar>
              <w:top w:w="58" w:type="dxa"/>
              <w:left w:w="58" w:type="dxa"/>
              <w:bottom w:w="58" w:type="dxa"/>
              <w:right w:w="58" w:type="dxa"/>
            </w:tcMar>
            <w:hideMark/>
          </w:tcPr>
          <w:p w14:paraId="54A0B82F" w14:textId="77777777" w:rsidR="00E95B59" w:rsidRPr="00DB7F31" w:rsidRDefault="00E95B59" w:rsidP="000777CD">
            <w:pPr>
              <w:rPr>
                <w:rFonts w:ascii="SassoonPrimaryInfant" w:hAnsi="SassoonPrimaryInfant"/>
                <w:sz w:val="22"/>
                <w:szCs w:val="22"/>
                <w:lang w:val="en-GB"/>
              </w:rPr>
            </w:pPr>
            <w:r w:rsidRPr="00DB7F31">
              <w:rPr>
                <w:rFonts w:ascii="SassoonPrimaryInfant" w:hAnsi="SassoonPrimaryInfant"/>
                <w:sz w:val="22"/>
                <w:szCs w:val="22"/>
                <w:lang w:val="en-GB"/>
              </w:rPr>
              <w:t xml:space="preserve">All Day (8 </w:t>
            </w:r>
            <w:proofErr w:type="gramStart"/>
            <w:r w:rsidRPr="00DB7F31">
              <w:rPr>
                <w:rFonts w:ascii="SassoonPrimaryInfant" w:hAnsi="SassoonPrimaryInfant"/>
                <w:sz w:val="22"/>
                <w:szCs w:val="22"/>
                <w:lang w:val="en-GB"/>
              </w:rPr>
              <w:t xml:space="preserve">hours)   </w:t>
            </w:r>
            <w:proofErr w:type="gramEnd"/>
            <w:r w:rsidRPr="00DB7F31">
              <w:rPr>
                <w:rFonts w:ascii="SassoonPrimaryInfant" w:hAnsi="SassoonPrimaryInfant"/>
                <w:sz w:val="22"/>
                <w:szCs w:val="22"/>
                <w:lang w:val="en-GB"/>
              </w:rPr>
              <w:t xml:space="preserve"> on a Saturday and Sunday </w:t>
            </w:r>
          </w:p>
        </w:tc>
      </w:tr>
      <w:tr w:rsidR="00E95B59" w:rsidRPr="00DB7F31" w14:paraId="2426715F" w14:textId="77777777" w:rsidTr="000777CD">
        <w:trPr>
          <w:trHeight w:val="559"/>
        </w:trPr>
        <w:tc>
          <w:tcPr>
            <w:tcW w:w="2326" w:type="dxa"/>
            <w:tcBorders>
              <w:top w:val="single" w:sz="8" w:space="0" w:color="FFFFFF"/>
              <w:left w:val="single" w:sz="8" w:space="0" w:color="FFFFFF"/>
              <w:bottom w:val="single" w:sz="8" w:space="0" w:color="FFFFFF"/>
              <w:right w:val="single" w:sz="8" w:space="0" w:color="FFFFFF"/>
            </w:tcBorders>
            <w:shd w:val="clear" w:color="auto" w:fill="ED7D31"/>
            <w:tcMar>
              <w:top w:w="58" w:type="dxa"/>
              <w:left w:w="58" w:type="dxa"/>
              <w:bottom w:w="58" w:type="dxa"/>
              <w:right w:w="58" w:type="dxa"/>
            </w:tcMar>
            <w:hideMark/>
          </w:tcPr>
          <w:p w14:paraId="464D3A0F" w14:textId="77777777" w:rsidR="00E95B59" w:rsidRPr="00DB7F31" w:rsidRDefault="00E95B59" w:rsidP="000777CD">
            <w:pPr>
              <w:rPr>
                <w:rFonts w:ascii="SassoonPrimaryInfant" w:hAnsi="SassoonPrimaryInfant"/>
                <w:b/>
                <w:bCs/>
                <w:sz w:val="22"/>
                <w:szCs w:val="22"/>
                <w:lang w:val="en-GB"/>
              </w:rPr>
            </w:pPr>
            <w:r w:rsidRPr="00DB7F31">
              <w:rPr>
                <w:rFonts w:ascii="SassoonPrimaryInfant" w:hAnsi="SassoonPrimaryInfant"/>
                <w:b/>
                <w:bCs/>
                <w:sz w:val="22"/>
                <w:szCs w:val="22"/>
                <w:lang w:val="en-GB"/>
              </w:rPr>
              <w:t>Classroom</w:t>
            </w:r>
          </w:p>
        </w:tc>
        <w:tc>
          <w:tcPr>
            <w:tcW w:w="1560"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1BB93C39" w14:textId="4153B549" w:rsidR="00E95B59" w:rsidRPr="00DB7F31" w:rsidRDefault="00E95B59" w:rsidP="000777CD">
            <w:pPr>
              <w:rPr>
                <w:rFonts w:ascii="SassoonPrimaryInfant" w:hAnsi="SassoonPrimaryInfant"/>
                <w:sz w:val="22"/>
                <w:szCs w:val="22"/>
                <w:lang w:val="en-GB"/>
              </w:rPr>
            </w:pPr>
            <w:r>
              <w:rPr>
                <w:rFonts w:ascii="SassoonPrimaryInfant" w:hAnsi="SassoonPrimaryInfant"/>
                <w:sz w:val="22"/>
                <w:szCs w:val="22"/>
                <w:lang w:val="en-GB"/>
              </w:rPr>
              <w:t>£</w:t>
            </w:r>
            <w:r w:rsidR="004A727E">
              <w:rPr>
                <w:rFonts w:ascii="SassoonPrimaryInfant" w:hAnsi="SassoonPrimaryInfant"/>
                <w:sz w:val="22"/>
                <w:szCs w:val="22"/>
                <w:lang w:val="en-GB"/>
              </w:rPr>
              <w:t>18</w:t>
            </w:r>
            <w:r w:rsidRPr="00DB7F31">
              <w:rPr>
                <w:rFonts w:ascii="SassoonPrimaryInfant" w:hAnsi="SassoonPrimaryInfant"/>
                <w:sz w:val="22"/>
                <w:szCs w:val="22"/>
                <w:lang w:val="en-GB"/>
              </w:rPr>
              <w:t>.00</w:t>
            </w:r>
          </w:p>
        </w:tc>
        <w:tc>
          <w:tcPr>
            <w:tcW w:w="1417"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2C482A54" w14:textId="3DAEF42B" w:rsidR="00E95B59" w:rsidRPr="00DB7F31" w:rsidRDefault="00E95B59" w:rsidP="000777CD">
            <w:pPr>
              <w:rPr>
                <w:rFonts w:ascii="SassoonPrimaryInfant" w:hAnsi="SassoonPrimaryInfant"/>
                <w:sz w:val="22"/>
                <w:szCs w:val="22"/>
                <w:lang w:val="en-GB"/>
              </w:rPr>
            </w:pPr>
            <w:r>
              <w:rPr>
                <w:rFonts w:ascii="SassoonPrimaryInfant" w:hAnsi="SassoonPrimaryInfant"/>
                <w:sz w:val="22"/>
                <w:szCs w:val="22"/>
                <w:lang w:val="en-GB"/>
              </w:rPr>
              <w:t>£2</w:t>
            </w:r>
            <w:r w:rsidR="004A727E">
              <w:rPr>
                <w:rFonts w:ascii="SassoonPrimaryInfant" w:hAnsi="SassoonPrimaryInfant"/>
                <w:sz w:val="22"/>
                <w:szCs w:val="22"/>
                <w:lang w:val="en-GB"/>
              </w:rPr>
              <w:t>5</w:t>
            </w:r>
            <w:r w:rsidRPr="00DB7F31">
              <w:rPr>
                <w:rFonts w:ascii="SassoonPrimaryInfant" w:hAnsi="SassoonPrimaryInfant"/>
                <w:sz w:val="22"/>
                <w:szCs w:val="22"/>
                <w:lang w:val="en-GB"/>
              </w:rPr>
              <w:t>.00</w:t>
            </w:r>
          </w:p>
        </w:tc>
        <w:tc>
          <w:tcPr>
            <w:tcW w:w="1559"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678CA743" w14:textId="77777777" w:rsidR="00E95B59" w:rsidRPr="00DB7F31" w:rsidRDefault="00E95B59" w:rsidP="000777CD">
            <w:pPr>
              <w:rPr>
                <w:rFonts w:ascii="SassoonPrimaryInfant" w:hAnsi="SassoonPrimaryInfant"/>
                <w:sz w:val="22"/>
                <w:szCs w:val="22"/>
                <w:lang w:val="en-GB"/>
              </w:rPr>
            </w:pPr>
            <w:r w:rsidRPr="00DB7F31">
              <w:rPr>
                <w:rFonts w:ascii="SassoonPrimaryInfant" w:hAnsi="SassoonPrimaryInfant"/>
                <w:sz w:val="22"/>
                <w:szCs w:val="22"/>
                <w:lang w:val="en-GB"/>
              </w:rPr>
              <w:t>£7</w:t>
            </w:r>
            <w:r>
              <w:rPr>
                <w:rFonts w:ascii="SassoonPrimaryInfant" w:hAnsi="SassoonPrimaryInfant"/>
                <w:sz w:val="22"/>
                <w:szCs w:val="22"/>
                <w:lang w:val="en-GB"/>
              </w:rPr>
              <w:t>5</w:t>
            </w:r>
            <w:r w:rsidRPr="00DB7F31">
              <w:rPr>
                <w:rFonts w:ascii="SassoonPrimaryInfant" w:hAnsi="SassoonPrimaryInfant"/>
                <w:sz w:val="22"/>
                <w:szCs w:val="22"/>
                <w:lang w:val="en-GB"/>
              </w:rPr>
              <w:t>.00</w:t>
            </w:r>
          </w:p>
        </w:tc>
        <w:tc>
          <w:tcPr>
            <w:tcW w:w="1418"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19F9B1E0" w14:textId="77777777" w:rsidR="00E95B59" w:rsidRPr="00DB7F31" w:rsidRDefault="00E95B59" w:rsidP="000777CD">
            <w:pPr>
              <w:rPr>
                <w:rFonts w:ascii="SassoonPrimaryInfant" w:hAnsi="SassoonPrimaryInfant"/>
                <w:sz w:val="22"/>
                <w:szCs w:val="22"/>
                <w:lang w:val="en-GB"/>
              </w:rPr>
            </w:pPr>
            <w:r>
              <w:rPr>
                <w:rFonts w:ascii="SassoonPrimaryInfant" w:hAnsi="SassoonPrimaryInfant"/>
                <w:sz w:val="22"/>
                <w:szCs w:val="22"/>
                <w:lang w:val="en-GB"/>
              </w:rPr>
              <w:t>£100</w:t>
            </w:r>
            <w:r w:rsidRPr="00DB7F31">
              <w:rPr>
                <w:rFonts w:ascii="SassoonPrimaryInfant" w:hAnsi="SassoonPrimaryInfant"/>
                <w:sz w:val="22"/>
                <w:szCs w:val="22"/>
                <w:lang w:val="en-GB"/>
              </w:rPr>
              <w:t>.00</w:t>
            </w:r>
          </w:p>
        </w:tc>
        <w:tc>
          <w:tcPr>
            <w:tcW w:w="1559"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1B298D82" w14:textId="77777777" w:rsidR="00E95B59" w:rsidRPr="00DB7F31" w:rsidRDefault="00E95B59" w:rsidP="000777CD">
            <w:pPr>
              <w:rPr>
                <w:rFonts w:ascii="SassoonPrimaryInfant" w:hAnsi="SassoonPrimaryInfant"/>
                <w:sz w:val="22"/>
                <w:szCs w:val="22"/>
                <w:lang w:val="en-GB"/>
              </w:rPr>
            </w:pPr>
            <w:r>
              <w:rPr>
                <w:rFonts w:ascii="SassoonPrimaryInfant" w:hAnsi="SassoonPrimaryInfant"/>
                <w:sz w:val="22"/>
                <w:szCs w:val="22"/>
                <w:lang w:val="en-GB"/>
              </w:rPr>
              <w:t>£15</w:t>
            </w:r>
            <w:r w:rsidRPr="00DB7F31">
              <w:rPr>
                <w:rFonts w:ascii="SassoonPrimaryInfant" w:hAnsi="SassoonPrimaryInfant"/>
                <w:sz w:val="22"/>
                <w:szCs w:val="22"/>
                <w:lang w:val="en-GB"/>
              </w:rPr>
              <w:t>0.00</w:t>
            </w:r>
          </w:p>
        </w:tc>
      </w:tr>
      <w:tr w:rsidR="00E95B59" w:rsidRPr="00DB7F31" w14:paraId="393F0CFE" w14:textId="77777777" w:rsidTr="000777CD">
        <w:trPr>
          <w:trHeight w:val="559"/>
        </w:trPr>
        <w:tc>
          <w:tcPr>
            <w:tcW w:w="2326" w:type="dxa"/>
            <w:tcBorders>
              <w:top w:val="single" w:sz="8" w:space="0" w:color="FFFFFF"/>
              <w:left w:val="single" w:sz="8" w:space="0" w:color="FFFFFF"/>
              <w:bottom w:val="single" w:sz="8" w:space="0" w:color="FFFFFF"/>
              <w:right w:val="single" w:sz="8" w:space="0" w:color="FFFFFF"/>
            </w:tcBorders>
            <w:shd w:val="clear" w:color="auto" w:fill="ED7D31"/>
            <w:tcMar>
              <w:top w:w="58" w:type="dxa"/>
              <w:left w:w="58" w:type="dxa"/>
              <w:bottom w:w="58" w:type="dxa"/>
              <w:right w:w="58" w:type="dxa"/>
            </w:tcMar>
            <w:hideMark/>
          </w:tcPr>
          <w:p w14:paraId="71D80560" w14:textId="77777777" w:rsidR="00E95B59" w:rsidRPr="00DB7F31" w:rsidRDefault="00E95B59" w:rsidP="000777CD">
            <w:pPr>
              <w:rPr>
                <w:rFonts w:ascii="SassoonPrimaryInfant" w:hAnsi="SassoonPrimaryInfant"/>
                <w:b/>
                <w:bCs/>
                <w:sz w:val="22"/>
                <w:szCs w:val="22"/>
                <w:lang w:val="en-GB"/>
              </w:rPr>
            </w:pPr>
            <w:r w:rsidRPr="00DB7F31">
              <w:rPr>
                <w:rFonts w:ascii="SassoonPrimaryInfant" w:hAnsi="SassoonPrimaryInfant"/>
                <w:b/>
                <w:bCs/>
                <w:sz w:val="22"/>
                <w:szCs w:val="22"/>
                <w:lang w:val="en-GB"/>
              </w:rPr>
              <w:t>Hall</w:t>
            </w:r>
          </w:p>
        </w:tc>
        <w:tc>
          <w:tcPr>
            <w:tcW w:w="1560"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0753391A" w14:textId="47A3FDB4" w:rsidR="00E95B59" w:rsidRPr="00DB7F31" w:rsidRDefault="00E95B59" w:rsidP="000777CD">
            <w:pPr>
              <w:rPr>
                <w:rFonts w:ascii="SassoonPrimaryInfant" w:hAnsi="SassoonPrimaryInfant"/>
                <w:sz w:val="22"/>
                <w:szCs w:val="22"/>
                <w:lang w:val="en-GB"/>
              </w:rPr>
            </w:pPr>
            <w:r>
              <w:rPr>
                <w:rFonts w:ascii="SassoonPrimaryInfant" w:hAnsi="SassoonPrimaryInfant"/>
                <w:sz w:val="22"/>
                <w:szCs w:val="22"/>
                <w:lang w:val="en-GB"/>
              </w:rPr>
              <w:t>£</w:t>
            </w:r>
            <w:r w:rsidR="004A727E">
              <w:rPr>
                <w:rFonts w:ascii="SassoonPrimaryInfant" w:hAnsi="SassoonPrimaryInfant"/>
                <w:sz w:val="22"/>
                <w:szCs w:val="22"/>
                <w:lang w:val="en-GB"/>
              </w:rPr>
              <w:t>18</w:t>
            </w:r>
            <w:r w:rsidRPr="00DB7F31">
              <w:rPr>
                <w:rFonts w:ascii="SassoonPrimaryInfant" w:hAnsi="SassoonPrimaryInfant"/>
                <w:sz w:val="22"/>
                <w:szCs w:val="22"/>
                <w:lang w:val="en-GB"/>
              </w:rPr>
              <w:t>.00</w:t>
            </w:r>
          </w:p>
        </w:tc>
        <w:tc>
          <w:tcPr>
            <w:tcW w:w="1417"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1EC24C6D" w14:textId="72D872A2" w:rsidR="00E95B59" w:rsidRPr="00DB7F31" w:rsidRDefault="00E95B59" w:rsidP="000777CD">
            <w:pPr>
              <w:rPr>
                <w:rFonts w:ascii="SassoonPrimaryInfant" w:hAnsi="SassoonPrimaryInfant"/>
                <w:sz w:val="22"/>
                <w:szCs w:val="22"/>
                <w:lang w:val="en-GB"/>
              </w:rPr>
            </w:pPr>
            <w:r>
              <w:rPr>
                <w:rFonts w:ascii="SassoonPrimaryInfant" w:hAnsi="SassoonPrimaryInfant"/>
                <w:sz w:val="22"/>
                <w:szCs w:val="22"/>
                <w:lang w:val="en-GB"/>
              </w:rPr>
              <w:t>£2</w:t>
            </w:r>
            <w:r w:rsidR="004A727E">
              <w:rPr>
                <w:rFonts w:ascii="SassoonPrimaryInfant" w:hAnsi="SassoonPrimaryInfant"/>
                <w:sz w:val="22"/>
                <w:szCs w:val="22"/>
                <w:lang w:val="en-GB"/>
              </w:rPr>
              <w:t>5</w:t>
            </w:r>
            <w:r w:rsidRPr="00DB7F31">
              <w:rPr>
                <w:rFonts w:ascii="SassoonPrimaryInfant" w:hAnsi="SassoonPrimaryInfant"/>
                <w:sz w:val="22"/>
                <w:szCs w:val="22"/>
                <w:lang w:val="en-GB"/>
              </w:rPr>
              <w:t>.00</w:t>
            </w:r>
          </w:p>
        </w:tc>
        <w:tc>
          <w:tcPr>
            <w:tcW w:w="1559"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1EFAAAFF" w14:textId="77777777" w:rsidR="00E95B59" w:rsidRPr="00DB7F31" w:rsidRDefault="00E95B59" w:rsidP="000777CD">
            <w:pPr>
              <w:rPr>
                <w:rFonts w:ascii="SassoonPrimaryInfant" w:hAnsi="SassoonPrimaryInfant"/>
                <w:sz w:val="22"/>
                <w:szCs w:val="22"/>
                <w:lang w:val="en-GB"/>
              </w:rPr>
            </w:pPr>
            <w:r w:rsidRPr="00DB7F31">
              <w:rPr>
                <w:rFonts w:ascii="SassoonPrimaryInfant" w:hAnsi="SassoonPrimaryInfant"/>
                <w:sz w:val="22"/>
                <w:szCs w:val="22"/>
                <w:lang w:val="en-GB"/>
              </w:rPr>
              <w:t>£7</w:t>
            </w:r>
            <w:r>
              <w:rPr>
                <w:rFonts w:ascii="SassoonPrimaryInfant" w:hAnsi="SassoonPrimaryInfant"/>
                <w:sz w:val="22"/>
                <w:szCs w:val="22"/>
                <w:lang w:val="en-GB"/>
              </w:rPr>
              <w:t>5</w:t>
            </w:r>
            <w:r w:rsidRPr="00DB7F31">
              <w:rPr>
                <w:rFonts w:ascii="SassoonPrimaryInfant" w:hAnsi="SassoonPrimaryInfant"/>
                <w:sz w:val="22"/>
                <w:szCs w:val="22"/>
                <w:lang w:val="en-GB"/>
              </w:rPr>
              <w:t>.00</w:t>
            </w:r>
          </w:p>
        </w:tc>
        <w:tc>
          <w:tcPr>
            <w:tcW w:w="1418"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117EB15C" w14:textId="77777777" w:rsidR="00E95B59" w:rsidRPr="00DB7F31" w:rsidRDefault="00E95B59" w:rsidP="000777CD">
            <w:pPr>
              <w:rPr>
                <w:rFonts w:ascii="SassoonPrimaryInfant" w:hAnsi="SassoonPrimaryInfant"/>
                <w:sz w:val="22"/>
                <w:szCs w:val="22"/>
                <w:lang w:val="en-GB"/>
              </w:rPr>
            </w:pPr>
            <w:r>
              <w:rPr>
                <w:rFonts w:ascii="SassoonPrimaryInfant" w:hAnsi="SassoonPrimaryInfant"/>
                <w:sz w:val="22"/>
                <w:szCs w:val="22"/>
                <w:lang w:val="en-GB"/>
              </w:rPr>
              <w:t>£100</w:t>
            </w:r>
            <w:r w:rsidRPr="00DB7F31">
              <w:rPr>
                <w:rFonts w:ascii="SassoonPrimaryInfant" w:hAnsi="SassoonPrimaryInfant"/>
                <w:sz w:val="22"/>
                <w:szCs w:val="22"/>
                <w:lang w:val="en-GB"/>
              </w:rPr>
              <w:t>.00</w:t>
            </w:r>
          </w:p>
        </w:tc>
        <w:tc>
          <w:tcPr>
            <w:tcW w:w="1559"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4466DD27" w14:textId="77777777" w:rsidR="00E95B59" w:rsidRPr="00DB7F31" w:rsidRDefault="00E95B59" w:rsidP="000777CD">
            <w:pPr>
              <w:rPr>
                <w:rFonts w:ascii="SassoonPrimaryInfant" w:hAnsi="SassoonPrimaryInfant"/>
                <w:sz w:val="22"/>
                <w:szCs w:val="22"/>
                <w:lang w:val="en-GB"/>
              </w:rPr>
            </w:pPr>
            <w:r>
              <w:rPr>
                <w:rFonts w:ascii="SassoonPrimaryInfant" w:hAnsi="SassoonPrimaryInfant"/>
                <w:sz w:val="22"/>
                <w:szCs w:val="22"/>
                <w:lang w:val="en-GB"/>
              </w:rPr>
              <w:t>£15</w:t>
            </w:r>
            <w:r w:rsidRPr="00DB7F31">
              <w:rPr>
                <w:rFonts w:ascii="SassoonPrimaryInfant" w:hAnsi="SassoonPrimaryInfant"/>
                <w:sz w:val="22"/>
                <w:szCs w:val="22"/>
                <w:lang w:val="en-GB"/>
              </w:rPr>
              <w:t>0.00</w:t>
            </w:r>
          </w:p>
        </w:tc>
      </w:tr>
      <w:tr w:rsidR="00E95B59" w:rsidRPr="00DB7F31" w14:paraId="2D483FDC" w14:textId="77777777" w:rsidTr="000777CD">
        <w:trPr>
          <w:trHeight w:val="559"/>
        </w:trPr>
        <w:tc>
          <w:tcPr>
            <w:tcW w:w="2326" w:type="dxa"/>
            <w:tcBorders>
              <w:top w:val="single" w:sz="8" w:space="0" w:color="FFFFFF"/>
              <w:left w:val="single" w:sz="8" w:space="0" w:color="FFFFFF"/>
              <w:bottom w:val="single" w:sz="8" w:space="0" w:color="FFFFFF"/>
              <w:right w:val="single" w:sz="8" w:space="0" w:color="FFFFFF"/>
            </w:tcBorders>
            <w:shd w:val="clear" w:color="auto" w:fill="ED7D31"/>
            <w:tcMar>
              <w:top w:w="58" w:type="dxa"/>
              <w:left w:w="58" w:type="dxa"/>
              <w:bottom w:w="58" w:type="dxa"/>
              <w:right w:w="58" w:type="dxa"/>
            </w:tcMar>
            <w:hideMark/>
          </w:tcPr>
          <w:p w14:paraId="42E22E5C" w14:textId="77777777" w:rsidR="00E95B59" w:rsidRPr="00DB7F31" w:rsidRDefault="00E95B59" w:rsidP="000777CD">
            <w:pPr>
              <w:rPr>
                <w:rFonts w:ascii="SassoonPrimaryInfant" w:hAnsi="SassoonPrimaryInfant"/>
                <w:b/>
                <w:bCs/>
                <w:sz w:val="22"/>
                <w:szCs w:val="22"/>
                <w:lang w:val="en-GB"/>
              </w:rPr>
            </w:pPr>
            <w:r w:rsidRPr="00DB7F31">
              <w:rPr>
                <w:rFonts w:ascii="SassoonPrimaryInfant" w:hAnsi="SassoonPrimaryInfant"/>
                <w:b/>
                <w:bCs/>
                <w:sz w:val="22"/>
                <w:szCs w:val="22"/>
                <w:lang w:val="en-GB"/>
              </w:rPr>
              <w:t xml:space="preserve">Computer Suite </w:t>
            </w:r>
          </w:p>
        </w:tc>
        <w:tc>
          <w:tcPr>
            <w:tcW w:w="1560"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7A196133" w14:textId="778C4931" w:rsidR="00E95B59" w:rsidRPr="00DB7F31" w:rsidRDefault="00E95B59" w:rsidP="000777CD">
            <w:pPr>
              <w:rPr>
                <w:rFonts w:ascii="SassoonPrimaryInfant" w:hAnsi="SassoonPrimaryInfant"/>
                <w:sz w:val="22"/>
                <w:szCs w:val="22"/>
                <w:lang w:val="en-GB"/>
              </w:rPr>
            </w:pPr>
            <w:r>
              <w:rPr>
                <w:rFonts w:ascii="SassoonPrimaryInfant" w:hAnsi="SassoonPrimaryInfant"/>
                <w:sz w:val="22"/>
                <w:szCs w:val="22"/>
                <w:lang w:val="en-GB"/>
              </w:rPr>
              <w:t>£</w:t>
            </w:r>
            <w:r w:rsidR="004A727E">
              <w:rPr>
                <w:rFonts w:ascii="SassoonPrimaryInfant" w:hAnsi="SassoonPrimaryInfant"/>
                <w:sz w:val="22"/>
                <w:szCs w:val="22"/>
                <w:lang w:val="en-GB"/>
              </w:rPr>
              <w:t>18</w:t>
            </w:r>
            <w:r w:rsidRPr="00DB7F31">
              <w:rPr>
                <w:rFonts w:ascii="SassoonPrimaryInfant" w:hAnsi="SassoonPrimaryInfant"/>
                <w:sz w:val="22"/>
                <w:szCs w:val="22"/>
                <w:lang w:val="en-GB"/>
              </w:rPr>
              <w:t>.00</w:t>
            </w:r>
          </w:p>
        </w:tc>
        <w:tc>
          <w:tcPr>
            <w:tcW w:w="1417"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3AB2E34E" w14:textId="01DE2A46" w:rsidR="00E95B59" w:rsidRPr="00DB7F31" w:rsidRDefault="00E95B59" w:rsidP="000777CD">
            <w:pPr>
              <w:rPr>
                <w:rFonts w:ascii="SassoonPrimaryInfant" w:hAnsi="SassoonPrimaryInfant"/>
                <w:sz w:val="22"/>
                <w:szCs w:val="22"/>
                <w:lang w:val="en-GB"/>
              </w:rPr>
            </w:pPr>
            <w:r w:rsidRPr="005113D1">
              <w:rPr>
                <w:rFonts w:ascii="SassoonPrimaryInfant" w:hAnsi="SassoonPrimaryInfant"/>
                <w:sz w:val="22"/>
                <w:szCs w:val="22"/>
                <w:lang w:val="en-GB"/>
              </w:rPr>
              <w:t>£2</w:t>
            </w:r>
            <w:r w:rsidR="004A727E">
              <w:rPr>
                <w:rFonts w:ascii="SassoonPrimaryInfant" w:hAnsi="SassoonPrimaryInfant"/>
                <w:sz w:val="22"/>
                <w:szCs w:val="22"/>
                <w:lang w:val="en-GB"/>
              </w:rPr>
              <w:t>5</w:t>
            </w:r>
            <w:r w:rsidRPr="005113D1">
              <w:rPr>
                <w:rFonts w:ascii="SassoonPrimaryInfant" w:hAnsi="SassoonPrimaryInfant"/>
                <w:sz w:val="22"/>
                <w:szCs w:val="22"/>
                <w:lang w:val="en-GB"/>
              </w:rPr>
              <w:t>.00</w:t>
            </w:r>
          </w:p>
        </w:tc>
        <w:tc>
          <w:tcPr>
            <w:tcW w:w="1559"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7BC6F1E3" w14:textId="77777777" w:rsidR="00E95B59" w:rsidRPr="00DB7F31" w:rsidRDefault="00E95B59" w:rsidP="000777CD">
            <w:pPr>
              <w:rPr>
                <w:rFonts w:ascii="SassoonPrimaryInfant" w:hAnsi="SassoonPrimaryInfant"/>
                <w:sz w:val="22"/>
                <w:szCs w:val="22"/>
                <w:lang w:val="en-GB"/>
              </w:rPr>
            </w:pPr>
            <w:r w:rsidRPr="00DB7F31">
              <w:rPr>
                <w:rFonts w:ascii="SassoonPrimaryInfant" w:hAnsi="SassoonPrimaryInfant"/>
                <w:sz w:val="22"/>
                <w:szCs w:val="22"/>
                <w:lang w:val="en-GB"/>
              </w:rPr>
              <w:t>£7</w:t>
            </w:r>
            <w:r>
              <w:rPr>
                <w:rFonts w:ascii="SassoonPrimaryInfant" w:hAnsi="SassoonPrimaryInfant"/>
                <w:sz w:val="22"/>
                <w:szCs w:val="22"/>
                <w:lang w:val="en-GB"/>
              </w:rPr>
              <w:t>5</w:t>
            </w:r>
            <w:r w:rsidRPr="00DB7F31">
              <w:rPr>
                <w:rFonts w:ascii="SassoonPrimaryInfant" w:hAnsi="SassoonPrimaryInfant"/>
                <w:sz w:val="22"/>
                <w:szCs w:val="22"/>
                <w:lang w:val="en-GB"/>
              </w:rPr>
              <w:t>.00</w:t>
            </w:r>
          </w:p>
        </w:tc>
        <w:tc>
          <w:tcPr>
            <w:tcW w:w="1418"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1A3A8768" w14:textId="77777777" w:rsidR="00E95B59" w:rsidRPr="00DB7F31" w:rsidRDefault="00E95B59" w:rsidP="000777CD">
            <w:pPr>
              <w:rPr>
                <w:rFonts w:ascii="SassoonPrimaryInfant" w:hAnsi="SassoonPrimaryInfant"/>
                <w:sz w:val="22"/>
                <w:szCs w:val="22"/>
                <w:lang w:val="en-GB"/>
              </w:rPr>
            </w:pPr>
            <w:r>
              <w:rPr>
                <w:rFonts w:ascii="SassoonPrimaryInfant" w:hAnsi="SassoonPrimaryInfant"/>
                <w:sz w:val="22"/>
                <w:szCs w:val="22"/>
                <w:lang w:val="en-GB"/>
              </w:rPr>
              <w:t>£100</w:t>
            </w:r>
            <w:r w:rsidRPr="00DB7F31">
              <w:rPr>
                <w:rFonts w:ascii="SassoonPrimaryInfant" w:hAnsi="SassoonPrimaryInfant"/>
                <w:sz w:val="22"/>
                <w:szCs w:val="22"/>
                <w:lang w:val="en-GB"/>
              </w:rPr>
              <w:t>.00</w:t>
            </w:r>
          </w:p>
        </w:tc>
        <w:tc>
          <w:tcPr>
            <w:tcW w:w="1559"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526950A9" w14:textId="77777777" w:rsidR="00E95B59" w:rsidRPr="00DB7F31" w:rsidRDefault="00E95B59" w:rsidP="000777CD">
            <w:pPr>
              <w:rPr>
                <w:rFonts w:ascii="SassoonPrimaryInfant" w:hAnsi="SassoonPrimaryInfant"/>
                <w:sz w:val="22"/>
                <w:szCs w:val="22"/>
                <w:lang w:val="en-GB"/>
              </w:rPr>
            </w:pPr>
            <w:r>
              <w:rPr>
                <w:rFonts w:ascii="SassoonPrimaryInfant" w:hAnsi="SassoonPrimaryInfant"/>
                <w:sz w:val="22"/>
                <w:szCs w:val="22"/>
                <w:lang w:val="en-GB"/>
              </w:rPr>
              <w:t>£15</w:t>
            </w:r>
            <w:r w:rsidRPr="00DB7F31">
              <w:rPr>
                <w:rFonts w:ascii="SassoonPrimaryInfant" w:hAnsi="SassoonPrimaryInfant"/>
                <w:sz w:val="22"/>
                <w:szCs w:val="22"/>
                <w:lang w:val="en-GB"/>
              </w:rPr>
              <w:t>0.00</w:t>
            </w:r>
          </w:p>
        </w:tc>
      </w:tr>
      <w:tr w:rsidR="00E95B59" w:rsidRPr="00DB7F31" w14:paraId="58EA3B81" w14:textId="77777777" w:rsidTr="000777CD">
        <w:trPr>
          <w:trHeight w:val="559"/>
        </w:trPr>
        <w:tc>
          <w:tcPr>
            <w:tcW w:w="2326" w:type="dxa"/>
            <w:tcBorders>
              <w:top w:val="single" w:sz="8" w:space="0" w:color="FFFFFF"/>
              <w:left w:val="single" w:sz="8" w:space="0" w:color="FFFFFF"/>
              <w:bottom w:val="single" w:sz="8" w:space="0" w:color="FFFFFF"/>
              <w:right w:val="single" w:sz="8" w:space="0" w:color="FFFFFF"/>
            </w:tcBorders>
            <w:shd w:val="clear" w:color="auto" w:fill="ED7D31"/>
            <w:tcMar>
              <w:top w:w="58" w:type="dxa"/>
              <w:left w:w="58" w:type="dxa"/>
              <w:bottom w:w="58" w:type="dxa"/>
              <w:right w:w="58" w:type="dxa"/>
            </w:tcMar>
            <w:hideMark/>
          </w:tcPr>
          <w:p w14:paraId="47C693F1" w14:textId="77777777" w:rsidR="00E95B59" w:rsidRPr="00DB7F31" w:rsidRDefault="00E95B59" w:rsidP="000777CD">
            <w:pPr>
              <w:rPr>
                <w:rFonts w:ascii="SassoonPrimaryInfant" w:hAnsi="SassoonPrimaryInfant"/>
                <w:b/>
                <w:bCs/>
                <w:sz w:val="22"/>
                <w:szCs w:val="22"/>
                <w:lang w:val="en-GB"/>
              </w:rPr>
            </w:pPr>
            <w:r w:rsidRPr="00DB7F31">
              <w:rPr>
                <w:rFonts w:ascii="SassoonPrimaryInfant" w:hAnsi="SassoonPrimaryInfant"/>
                <w:b/>
                <w:bCs/>
                <w:sz w:val="22"/>
                <w:szCs w:val="22"/>
                <w:lang w:val="en-GB"/>
              </w:rPr>
              <w:t>Food Tech Room</w:t>
            </w:r>
          </w:p>
        </w:tc>
        <w:tc>
          <w:tcPr>
            <w:tcW w:w="1560"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28266728" w14:textId="32A362CD" w:rsidR="00E95B59" w:rsidRPr="00DB7F31" w:rsidRDefault="00E95B59" w:rsidP="000777CD">
            <w:pPr>
              <w:rPr>
                <w:rFonts w:ascii="SassoonPrimaryInfant" w:hAnsi="SassoonPrimaryInfant"/>
                <w:sz w:val="22"/>
                <w:szCs w:val="22"/>
                <w:lang w:val="en-GB"/>
              </w:rPr>
            </w:pPr>
            <w:r>
              <w:rPr>
                <w:rFonts w:ascii="SassoonPrimaryInfant" w:hAnsi="SassoonPrimaryInfant"/>
                <w:sz w:val="22"/>
                <w:szCs w:val="22"/>
                <w:lang w:val="en-GB"/>
              </w:rPr>
              <w:t>£</w:t>
            </w:r>
            <w:r w:rsidR="004A727E">
              <w:rPr>
                <w:rFonts w:ascii="SassoonPrimaryInfant" w:hAnsi="SassoonPrimaryInfant"/>
                <w:sz w:val="22"/>
                <w:szCs w:val="22"/>
                <w:lang w:val="en-GB"/>
              </w:rPr>
              <w:t>18</w:t>
            </w:r>
            <w:r w:rsidRPr="00DB7F31">
              <w:rPr>
                <w:rFonts w:ascii="SassoonPrimaryInfant" w:hAnsi="SassoonPrimaryInfant"/>
                <w:sz w:val="22"/>
                <w:szCs w:val="22"/>
                <w:lang w:val="en-GB"/>
              </w:rPr>
              <w:t>.00</w:t>
            </w:r>
          </w:p>
        </w:tc>
        <w:tc>
          <w:tcPr>
            <w:tcW w:w="1417"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645044DE" w14:textId="368EBB8F" w:rsidR="00E95B59" w:rsidRPr="00DB7F31" w:rsidRDefault="00E95B59" w:rsidP="000777CD">
            <w:pPr>
              <w:rPr>
                <w:rFonts w:ascii="SassoonPrimaryInfant" w:hAnsi="SassoonPrimaryInfant"/>
                <w:sz w:val="22"/>
                <w:szCs w:val="22"/>
                <w:lang w:val="en-GB"/>
              </w:rPr>
            </w:pPr>
            <w:r w:rsidRPr="005113D1">
              <w:rPr>
                <w:rFonts w:ascii="SassoonPrimaryInfant" w:hAnsi="SassoonPrimaryInfant"/>
                <w:sz w:val="22"/>
                <w:szCs w:val="22"/>
                <w:lang w:val="en-GB"/>
              </w:rPr>
              <w:t>£2</w:t>
            </w:r>
            <w:r w:rsidR="004A727E">
              <w:rPr>
                <w:rFonts w:ascii="SassoonPrimaryInfant" w:hAnsi="SassoonPrimaryInfant"/>
                <w:sz w:val="22"/>
                <w:szCs w:val="22"/>
                <w:lang w:val="en-GB"/>
              </w:rPr>
              <w:t>5</w:t>
            </w:r>
            <w:r w:rsidRPr="005113D1">
              <w:rPr>
                <w:rFonts w:ascii="SassoonPrimaryInfant" w:hAnsi="SassoonPrimaryInfant"/>
                <w:sz w:val="22"/>
                <w:szCs w:val="22"/>
                <w:lang w:val="en-GB"/>
              </w:rPr>
              <w:t>.00</w:t>
            </w:r>
          </w:p>
        </w:tc>
        <w:tc>
          <w:tcPr>
            <w:tcW w:w="1559"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766EE298" w14:textId="77777777" w:rsidR="00E95B59" w:rsidRPr="00DB7F31" w:rsidRDefault="00E95B59" w:rsidP="000777CD">
            <w:pPr>
              <w:rPr>
                <w:rFonts w:ascii="SassoonPrimaryInfant" w:hAnsi="SassoonPrimaryInfant"/>
                <w:sz w:val="22"/>
                <w:szCs w:val="22"/>
                <w:lang w:val="en-GB"/>
              </w:rPr>
            </w:pPr>
            <w:r w:rsidRPr="00DB7F31">
              <w:rPr>
                <w:rFonts w:ascii="SassoonPrimaryInfant" w:hAnsi="SassoonPrimaryInfant"/>
                <w:sz w:val="22"/>
                <w:szCs w:val="22"/>
                <w:lang w:val="en-GB"/>
              </w:rPr>
              <w:t>£7</w:t>
            </w:r>
            <w:r>
              <w:rPr>
                <w:rFonts w:ascii="SassoonPrimaryInfant" w:hAnsi="SassoonPrimaryInfant"/>
                <w:sz w:val="22"/>
                <w:szCs w:val="22"/>
                <w:lang w:val="en-GB"/>
              </w:rPr>
              <w:t>5</w:t>
            </w:r>
            <w:r w:rsidRPr="00DB7F31">
              <w:rPr>
                <w:rFonts w:ascii="SassoonPrimaryInfant" w:hAnsi="SassoonPrimaryInfant"/>
                <w:sz w:val="22"/>
                <w:szCs w:val="22"/>
                <w:lang w:val="en-GB"/>
              </w:rPr>
              <w:t>.00</w:t>
            </w:r>
          </w:p>
        </w:tc>
        <w:tc>
          <w:tcPr>
            <w:tcW w:w="1418"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16F7DB48" w14:textId="77777777" w:rsidR="00E95B59" w:rsidRPr="00DB7F31" w:rsidRDefault="00E95B59" w:rsidP="000777CD">
            <w:pPr>
              <w:rPr>
                <w:rFonts w:ascii="SassoonPrimaryInfant" w:hAnsi="SassoonPrimaryInfant"/>
                <w:sz w:val="22"/>
                <w:szCs w:val="22"/>
                <w:lang w:val="en-GB"/>
              </w:rPr>
            </w:pPr>
            <w:r>
              <w:rPr>
                <w:rFonts w:ascii="SassoonPrimaryInfant" w:hAnsi="SassoonPrimaryInfant"/>
                <w:sz w:val="22"/>
                <w:szCs w:val="22"/>
                <w:lang w:val="en-GB"/>
              </w:rPr>
              <w:t>£100</w:t>
            </w:r>
            <w:r w:rsidRPr="00DB7F31">
              <w:rPr>
                <w:rFonts w:ascii="SassoonPrimaryInfant" w:hAnsi="SassoonPrimaryInfant"/>
                <w:sz w:val="22"/>
                <w:szCs w:val="22"/>
                <w:lang w:val="en-GB"/>
              </w:rPr>
              <w:t>.00</w:t>
            </w:r>
          </w:p>
        </w:tc>
        <w:tc>
          <w:tcPr>
            <w:tcW w:w="1559"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3DA40896" w14:textId="77777777" w:rsidR="00E95B59" w:rsidRPr="00DB7F31" w:rsidRDefault="00E95B59" w:rsidP="000777CD">
            <w:pPr>
              <w:rPr>
                <w:rFonts w:ascii="SassoonPrimaryInfant" w:hAnsi="SassoonPrimaryInfant"/>
                <w:sz w:val="22"/>
                <w:szCs w:val="22"/>
                <w:lang w:val="en-GB"/>
              </w:rPr>
            </w:pPr>
            <w:r>
              <w:rPr>
                <w:rFonts w:ascii="SassoonPrimaryInfant" w:hAnsi="SassoonPrimaryInfant"/>
                <w:sz w:val="22"/>
                <w:szCs w:val="22"/>
                <w:lang w:val="en-GB"/>
              </w:rPr>
              <w:t>£15</w:t>
            </w:r>
            <w:r w:rsidRPr="00DB7F31">
              <w:rPr>
                <w:rFonts w:ascii="SassoonPrimaryInfant" w:hAnsi="SassoonPrimaryInfant"/>
                <w:sz w:val="22"/>
                <w:szCs w:val="22"/>
                <w:lang w:val="en-GB"/>
              </w:rPr>
              <w:t>0.00</w:t>
            </w:r>
          </w:p>
        </w:tc>
      </w:tr>
      <w:tr w:rsidR="00E95B59" w:rsidRPr="00DB7F31" w14:paraId="7B98ED39" w14:textId="77777777" w:rsidTr="000777CD">
        <w:trPr>
          <w:trHeight w:val="559"/>
        </w:trPr>
        <w:tc>
          <w:tcPr>
            <w:tcW w:w="2326" w:type="dxa"/>
            <w:tcBorders>
              <w:top w:val="single" w:sz="8" w:space="0" w:color="FFFFFF"/>
              <w:left w:val="single" w:sz="8" w:space="0" w:color="FFFFFF"/>
              <w:bottom w:val="single" w:sz="8" w:space="0" w:color="FFFFFF"/>
              <w:right w:val="single" w:sz="8" w:space="0" w:color="FFFFFF"/>
            </w:tcBorders>
            <w:shd w:val="clear" w:color="auto" w:fill="ED7D31"/>
            <w:tcMar>
              <w:top w:w="58" w:type="dxa"/>
              <w:left w:w="58" w:type="dxa"/>
              <w:bottom w:w="58" w:type="dxa"/>
              <w:right w:w="58" w:type="dxa"/>
            </w:tcMar>
            <w:hideMark/>
          </w:tcPr>
          <w:p w14:paraId="2CF9BBFA" w14:textId="77777777" w:rsidR="00E95B59" w:rsidRPr="00DB7F31" w:rsidRDefault="00E95B59" w:rsidP="000777CD">
            <w:pPr>
              <w:rPr>
                <w:rFonts w:ascii="SassoonPrimaryInfant" w:hAnsi="SassoonPrimaryInfant"/>
                <w:b/>
                <w:bCs/>
                <w:sz w:val="22"/>
                <w:szCs w:val="22"/>
                <w:lang w:val="en-GB"/>
              </w:rPr>
            </w:pPr>
            <w:r w:rsidRPr="00DB7F31">
              <w:rPr>
                <w:rFonts w:ascii="SassoonPrimaryInfant" w:hAnsi="SassoonPrimaryInfant"/>
                <w:b/>
                <w:bCs/>
                <w:sz w:val="22"/>
                <w:szCs w:val="22"/>
                <w:lang w:val="en-GB"/>
              </w:rPr>
              <w:t>Kitchen</w:t>
            </w:r>
          </w:p>
        </w:tc>
        <w:tc>
          <w:tcPr>
            <w:tcW w:w="1560"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03AD1FD2" w14:textId="2AE5630F" w:rsidR="00E95B59" w:rsidRPr="00DB7F31" w:rsidRDefault="00E95B59" w:rsidP="000777CD">
            <w:pPr>
              <w:rPr>
                <w:rFonts w:ascii="SassoonPrimaryInfant" w:hAnsi="SassoonPrimaryInfant"/>
                <w:sz w:val="22"/>
                <w:szCs w:val="22"/>
                <w:lang w:val="en-GB"/>
              </w:rPr>
            </w:pPr>
            <w:r>
              <w:rPr>
                <w:rFonts w:ascii="SassoonPrimaryInfant" w:hAnsi="SassoonPrimaryInfant"/>
                <w:sz w:val="22"/>
                <w:szCs w:val="22"/>
                <w:lang w:val="en-GB"/>
              </w:rPr>
              <w:t>£</w:t>
            </w:r>
            <w:r w:rsidR="004A727E">
              <w:rPr>
                <w:rFonts w:ascii="SassoonPrimaryInfant" w:hAnsi="SassoonPrimaryInfant"/>
                <w:sz w:val="22"/>
                <w:szCs w:val="22"/>
                <w:lang w:val="en-GB"/>
              </w:rPr>
              <w:t>18</w:t>
            </w:r>
            <w:r w:rsidRPr="00DB7F31">
              <w:rPr>
                <w:rFonts w:ascii="SassoonPrimaryInfant" w:hAnsi="SassoonPrimaryInfant"/>
                <w:sz w:val="22"/>
                <w:szCs w:val="22"/>
                <w:lang w:val="en-GB"/>
              </w:rPr>
              <w:t>.00</w:t>
            </w:r>
          </w:p>
        </w:tc>
        <w:tc>
          <w:tcPr>
            <w:tcW w:w="1417"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23AA5F08" w14:textId="47E9D952" w:rsidR="00E95B59" w:rsidRPr="00DB7F31" w:rsidRDefault="00E95B59" w:rsidP="000777CD">
            <w:pPr>
              <w:rPr>
                <w:rFonts w:ascii="SassoonPrimaryInfant" w:hAnsi="SassoonPrimaryInfant"/>
                <w:sz w:val="22"/>
                <w:szCs w:val="22"/>
                <w:lang w:val="en-GB"/>
              </w:rPr>
            </w:pPr>
            <w:r w:rsidRPr="005113D1">
              <w:rPr>
                <w:rFonts w:ascii="SassoonPrimaryInfant" w:hAnsi="SassoonPrimaryInfant"/>
                <w:sz w:val="22"/>
                <w:szCs w:val="22"/>
                <w:lang w:val="en-GB"/>
              </w:rPr>
              <w:t>£2</w:t>
            </w:r>
            <w:r w:rsidR="004A727E">
              <w:rPr>
                <w:rFonts w:ascii="SassoonPrimaryInfant" w:hAnsi="SassoonPrimaryInfant"/>
                <w:sz w:val="22"/>
                <w:szCs w:val="22"/>
                <w:lang w:val="en-GB"/>
              </w:rPr>
              <w:t>5</w:t>
            </w:r>
            <w:r w:rsidRPr="005113D1">
              <w:rPr>
                <w:rFonts w:ascii="SassoonPrimaryInfant" w:hAnsi="SassoonPrimaryInfant"/>
                <w:sz w:val="22"/>
                <w:szCs w:val="22"/>
                <w:lang w:val="en-GB"/>
              </w:rPr>
              <w:t>.00</w:t>
            </w:r>
          </w:p>
        </w:tc>
        <w:tc>
          <w:tcPr>
            <w:tcW w:w="1559"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5A0C8208" w14:textId="77777777" w:rsidR="00E95B59" w:rsidRPr="00DB7F31" w:rsidRDefault="00E95B59" w:rsidP="000777CD">
            <w:pPr>
              <w:rPr>
                <w:rFonts w:ascii="SassoonPrimaryInfant" w:hAnsi="SassoonPrimaryInfant"/>
                <w:sz w:val="22"/>
                <w:szCs w:val="22"/>
                <w:lang w:val="en-GB"/>
              </w:rPr>
            </w:pPr>
            <w:r w:rsidRPr="00DB7F31">
              <w:rPr>
                <w:rFonts w:ascii="SassoonPrimaryInfant" w:hAnsi="SassoonPrimaryInfant"/>
                <w:sz w:val="22"/>
                <w:szCs w:val="22"/>
                <w:lang w:val="en-GB"/>
              </w:rPr>
              <w:t>£7</w:t>
            </w:r>
            <w:r>
              <w:rPr>
                <w:rFonts w:ascii="SassoonPrimaryInfant" w:hAnsi="SassoonPrimaryInfant"/>
                <w:sz w:val="22"/>
                <w:szCs w:val="22"/>
                <w:lang w:val="en-GB"/>
              </w:rPr>
              <w:t>5</w:t>
            </w:r>
            <w:r w:rsidRPr="00DB7F31">
              <w:rPr>
                <w:rFonts w:ascii="SassoonPrimaryInfant" w:hAnsi="SassoonPrimaryInfant"/>
                <w:sz w:val="22"/>
                <w:szCs w:val="22"/>
                <w:lang w:val="en-GB"/>
              </w:rPr>
              <w:t>.00</w:t>
            </w:r>
          </w:p>
        </w:tc>
        <w:tc>
          <w:tcPr>
            <w:tcW w:w="1418"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2CE55BBA" w14:textId="77777777" w:rsidR="00E95B59" w:rsidRPr="00DB7F31" w:rsidRDefault="00E95B59" w:rsidP="000777CD">
            <w:pPr>
              <w:rPr>
                <w:rFonts w:ascii="SassoonPrimaryInfant" w:hAnsi="SassoonPrimaryInfant"/>
                <w:sz w:val="22"/>
                <w:szCs w:val="22"/>
                <w:lang w:val="en-GB"/>
              </w:rPr>
            </w:pPr>
            <w:r>
              <w:rPr>
                <w:rFonts w:ascii="SassoonPrimaryInfant" w:hAnsi="SassoonPrimaryInfant"/>
                <w:sz w:val="22"/>
                <w:szCs w:val="22"/>
                <w:lang w:val="en-GB"/>
              </w:rPr>
              <w:t>£100</w:t>
            </w:r>
            <w:r w:rsidRPr="00DB7F31">
              <w:rPr>
                <w:rFonts w:ascii="SassoonPrimaryInfant" w:hAnsi="SassoonPrimaryInfant"/>
                <w:sz w:val="22"/>
                <w:szCs w:val="22"/>
                <w:lang w:val="en-GB"/>
              </w:rPr>
              <w:t>.00</w:t>
            </w:r>
          </w:p>
        </w:tc>
        <w:tc>
          <w:tcPr>
            <w:tcW w:w="1559"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75FCBAD8" w14:textId="77777777" w:rsidR="00E95B59" w:rsidRPr="00DB7F31" w:rsidRDefault="00E95B59" w:rsidP="000777CD">
            <w:pPr>
              <w:rPr>
                <w:rFonts w:ascii="SassoonPrimaryInfant" w:hAnsi="SassoonPrimaryInfant"/>
                <w:sz w:val="22"/>
                <w:szCs w:val="22"/>
                <w:lang w:val="en-GB"/>
              </w:rPr>
            </w:pPr>
            <w:r>
              <w:rPr>
                <w:rFonts w:ascii="SassoonPrimaryInfant" w:hAnsi="SassoonPrimaryInfant"/>
                <w:sz w:val="22"/>
                <w:szCs w:val="22"/>
                <w:lang w:val="en-GB"/>
              </w:rPr>
              <w:t>£15</w:t>
            </w:r>
            <w:r w:rsidRPr="00DB7F31">
              <w:rPr>
                <w:rFonts w:ascii="SassoonPrimaryInfant" w:hAnsi="SassoonPrimaryInfant"/>
                <w:sz w:val="22"/>
                <w:szCs w:val="22"/>
                <w:lang w:val="en-GB"/>
              </w:rPr>
              <w:t>0.00</w:t>
            </w:r>
          </w:p>
        </w:tc>
      </w:tr>
      <w:tr w:rsidR="00E95B59" w:rsidRPr="00DB7F31" w14:paraId="5A22BC53" w14:textId="77777777" w:rsidTr="000777CD">
        <w:trPr>
          <w:trHeight w:val="559"/>
        </w:trPr>
        <w:tc>
          <w:tcPr>
            <w:tcW w:w="2326" w:type="dxa"/>
            <w:tcBorders>
              <w:top w:val="single" w:sz="8" w:space="0" w:color="FFFFFF"/>
              <w:left w:val="single" w:sz="8" w:space="0" w:color="FFFFFF"/>
              <w:bottom w:val="single" w:sz="8" w:space="0" w:color="FFFFFF"/>
              <w:right w:val="single" w:sz="8" w:space="0" w:color="FFFFFF"/>
            </w:tcBorders>
            <w:shd w:val="clear" w:color="auto" w:fill="ED7D31"/>
            <w:tcMar>
              <w:top w:w="58" w:type="dxa"/>
              <w:left w:w="58" w:type="dxa"/>
              <w:bottom w:w="58" w:type="dxa"/>
              <w:right w:w="58" w:type="dxa"/>
            </w:tcMar>
            <w:hideMark/>
          </w:tcPr>
          <w:p w14:paraId="34D18E2E" w14:textId="77777777" w:rsidR="00E95B59" w:rsidRPr="00DB7F31" w:rsidRDefault="00E95B59" w:rsidP="000777CD">
            <w:pPr>
              <w:rPr>
                <w:rFonts w:ascii="SassoonPrimaryInfant" w:hAnsi="SassoonPrimaryInfant"/>
                <w:b/>
                <w:bCs/>
                <w:sz w:val="22"/>
                <w:szCs w:val="22"/>
                <w:lang w:val="en-GB"/>
              </w:rPr>
            </w:pPr>
            <w:r w:rsidRPr="00DB7F31">
              <w:rPr>
                <w:rFonts w:ascii="SassoonPrimaryInfant" w:hAnsi="SassoonPrimaryInfant"/>
                <w:b/>
                <w:bCs/>
                <w:sz w:val="22"/>
                <w:szCs w:val="22"/>
                <w:lang w:val="en-GB"/>
              </w:rPr>
              <w:t xml:space="preserve">Nursery </w:t>
            </w:r>
          </w:p>
        </w:tc>
        <w:tc>
          <w:tcPr>
            <w:tcW w:w="1560"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664858E5" w14:textId="66D4F6B0" w:rsidR="00E95B59" w:rsidRPr="00DB7F31" w:rsidRDefault="00E95B59" w:rsidP="000777CD">
            <w:pPr>
              <w:rPr>
                <w:rFonts w:ascii="SassoonPrimaryInfant" w:hAnsi="SassoonPrimaryInfant"/>
                <w:sz w:val="22"/>
                <w:szCs w:val="22"/>
                <w:lang w:val="en-GB"/>
              </w:rPr>
            </w:pPr>
            <w:r>
              <w:rPr>
                <w:rFonts w:ascii="SassoonPrimaryInfant" w:hAnsi="SassoonPrimaryInfant"/>
                <w:sz w:val="22"/>
                <w:szCs w:val="22"/>
                <w:lang w:val="en-GB"/>
              </w:rPr>
              <w:t>£</w:t>
            </w:r>
            <w:r w:rsidR="004A727E">
              <w:rPr>
                <w:rFonts w:ascii="SassoonPrimaryInfant" w:hAnsi="SassoonPrimaryInfant"/>
                <w:sz w:val="22"/>
                <w:szCs w:val="22"/>
                <w:lang w:val="en-GB"/>
              </w:rPr>
              <w:t>18</w:t>
            </w:r>
            <w:r w:rsidRPr="00DB7F31">
              <w:rPr>
                <w:rFonts w:ascii="SassoonPrimaryInfant" w:hAnsi="SassoonPrimaryInfant"/>
                <w:sz w:val="22"/>
                <w:szCs w:val="22"/>
                <w:lang w:val="en-GB"/>
              </w:rPr>
              <w:t>.00</w:t>
            </w:r>
          </w:p>
        </w:tc>
        <w:tc>
          <w:tcPr>
            <w:tcW w:w="1417"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00872F66" w14:textId="3459C6DB" w:rsidR="00E95B59" w:rsidRPr="00DB7F31" w:rsidRDefault="00E95B59" w:rsidP="000777CD">
            <w:pPr>
              <w:rPr>
                <w:rFonts w:ascii="SassoonPrimaryInfant" w:hAnsi="SassoonPrimaryInfant"/>
                <w:sz w:val="22"/>
                <w:szCs w:val="22"/>
                <w:lang w:val="en-GB"/>
              </w:rPr>
            </w:pPr>
            <w:r w:rsidRPr="005113D1">
              <w:rPr>
                <w:rFonts w:ascii="SassoonPrimaryInfant" w:hAnsi="SassoonPrimaryInfant"/>
                <w:sz w:val="22"/>
                <w:szCs w:val="22"/>
                <w:lang w:val="en-GB"/>
              </w:rPr>
              <w:t>£2</w:t>
            </w:r>
            <w:r w:rsidR="004A727E">
              <w:rPr>
                <w:rFonts w:ascii="SassoonPrimaryInfant" w:hAnsi="SassoonPrimaryInfant"/>
                <w:sz w:val="22"/>
                <w:szCs w:val="22"/>
                <w:lang w:val="en-GB"/>
              </w:rPr>
              <w:t>5</w:t>
            </w:r>
            <w:r w:rsidRPr="005113D1">
              <w:rPr>
                <w:rFonts w:ascii="SassoonPrimaryInfant" w:hAnsi="SassoonPrimaryInfant"/>
                <w:sz w:val="22"/>
                <w:szCs w:val="22"/>
                <w:lang w:val="en-GB"/>
              </w:rPr>
              <w:t>.00</w:t>
            </w:r>
          </w:p>
        </w:tc>
        <w:tc>
          <w:tcPr>
            <w:tcW w:w="1559"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5D32063D" w14:textId="77777777" w:rsidR="00E95B59" w:rsidRPr="00DB7F31" w:rsidRDefault="00E95B59" w:rsidP="000777CD">
            <w:pPr>
              <w:rPr>
                <w:rFonts w:ascii="SassoonPrimaryInfant" w:hAnsi="SassoonPrimaryInfant"/>
                <w:sz w:val="22"/>
                <w:szCs w:val="22"/>
                <w:lang w:val="en-GB"/>
              </w:rPr>
            </w:pPr>
            <w:r w:rsidRPr="00DB7F31">
              <w:rPr>
                <w:rFonts w:ascii="SassoonPrimaryInfant" w:hAnsi="SassoonPrimaryInfant"/>
                <w:sz w:val="22"/>
                <w:szCs w:val="22"/>
                <w:lang w:val="en-GB"/>
              </w:rPr>
              <w:t>£7</w:t>
            </w:r>
            <w:r>
              <w:rPr>
                <w:rFonts w:ascii="SassoonPrimaryInfant" w:hAnsi="SassoonPrimaryInfant"/>
                <w:sz w:val="22"/>
                <w:szCs w:val="22"/>
                <w:lang w:val="en-GB"/>
              </w:rPr>
              <w:t>5</w:t>
            </w:r>
            <w:r w:rsidRPr="00DB7F31">
              <w:rPr>
                <w:rFonts w:ascii="SassoonPrimaryInfant" w:hAnsi="SassoonPrimaryInfant"/>
                <w:sz w:val="22"/>
                <w:szCs w:val="22"/>
                <w:lang w:val="en-GB"/>
              </w:rPr>
              <w:t>.00</w:t>
            </w:r>
          </w:p>
        </w:tc>
        <w:tc>
          <w:tcPr>
            <w:tcW w:w="1418"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6326361D" w14:textId="77777777" w:rsidR="00E95B59" w:rsidRPr="00DB7F31" w:rsidRDefault="00E95B59" w:rsidP="000777CD">
            <w:pPr>
              <w:rPr>
                <w:rFonts w:ascii="SassoonPrimaryInfant" w:hAnsi="SassoonPrimaryInfant"/>
                <w:sz w:val="22"/>
                <w:szCs w:val="22"/>
                <w:lang w:val="en-GB"/>
              </w:rPr>
            </w:pPr>
            <w:r>
              <w:rPr>
                <w:rFonts w:ascii="SassoonPrimaryInfant" w:hAnsi="SassoonPrimaryInfant"/>
                <w:sz w:val="22"/>
                <w:szCs w:val="22"/>
                <w:lang w:val="en-GB"/>
              </w:rPr>
              <w:t>£100</w:t>
            </w:r>
            <w:r w:rsidRPr="00DB7F31">
              <w:rPr>
                <w:rFonts w:ascii="SassoonPrimaryInfant" w:hAnsi="SassoonPrimaryInfant"/>
                <w:sz w:val="22"/>
                <w:szCs w:val="22"/>
                <w:lang w:val="en-GB"/>
              </w:rPr>
              <w:t>.00</w:t>
            </w:r>
          </w:p>
        </w:tc>
        <w:tc>
          <w:tcPr>
            <w:tcW w:w="1559"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4BF6E7AD" w14:textId="77777777" w:rsidR="00E95B59" w:rsidRPr="00DB7F31" w:rsidRDefault="00E95B59" w:rsidP="000777CD">
            <w:pPr>
              <w:rPr>
                <w:rFonts w:ascii="SassoonPrimaryInfant" w:hAnsi="SassoonPrimaryInfant"/>
                <w:sz w:val="22"/>
                <w:szCs w:val="22"/>
                <w:lang w:val="en-GB"/>
              </w:rPr>
            </w:pPr>
            <w:r>
              <w:rPr>
                <w:rFonts w:ascii="SassoonPrimaryInfant" w:hAnsi="SassoonPrimaryInfant"/>
                <w:sz w:val="22"/>
                <w:szCs w:val="22"/>
                <w:lang w:val="en-GB"/>
              </w:rPr>
              <w:t>£15</w:t>
            </w:r>
            <w:r w:rsidRPr="00DB7F31">
              <w:rPr>
                <w:rFonts w:ascii="SassoonPrimaryInfant" w:hAnsi="SassoonPrimaryInfant"/>
                <w:sz w:val="22"/>
                <w:szCs w:val="22"/>
                <w:lang w:val="en-GB"/>
              </w:rPr>
              <w:t>0.00</w:t>
            </w:r>
          </w:p>
        </w:tc>
      </w:tr>
      <w:tr w:rsidR="00E95B59" w:rsidRPr="00DB7F31" w14:paraId="16EBEAF3" w14:textId="77777777" w:rsidTr="000777CD">
        <w:trPr>
          <w:trHeight w:val="559"/>
        </w:trPr>
        <w:tc>
          <w:tcPr>
            <w:tcW w:w="2326" w:type="dxa"/>
            <w:tcBorders>
              <w:top w:val="single" w:sz="8" w:space="0" w:color="FFFFFF"/>
              <w:left w:val="single" w:sz="8" w:space="0" w:color="FFFFFF"/>
              <w:bottom w:val="single" w:sz="8" w:space="0" w:color="FFFFFF"/>
              <w:right w:val="single" w:sz="8" w:space="0" w:color="FFFFFF"/>
            </w:tcBorders>
            <w:shd w:val="clear" w:color="auto" w:fill="ED7D31"/>
            <w:tcMar>
              <w:top w:w="58" w:type="dxa"/>
              <w:left w:w="58" w:type="dxa"/>
              <w:bottom w:w="58" w:type="dxa"/>
              <w:right w:w="58" w:type="dxa"/>
            </w:tcMar>
            <w:hideMark/>
          </w:tcPr>
          <w:p w14:paraId="019FAC40" w14:textId="77777777" w:rsidR="00E95B59" w:rsidRPr="00DB7F31" w:rsidRDefault="00E95B59" w:rsidP="000777CD">
            <w:pPr>
              <w:rPr>
                <w:rFonts w:ascii="SassoonPrimaryInfant" w:hAnsi="SassoonPrimaryInfant"/>
                <w:b/>
                <w:bCs/>
                <w:sz w:val="22"/>
                <w:szCs w:val="22"/>
                <w:lang w:val="en-GB"/>
              </w:rPr>
            </w:pPr>
            <w:r w:rsidRPr="00DB7F31">
              <w:rPr>
                <w:rFonts w:ascii="SassoonPrimaryInfant" w:hAnsi="SassoonPrimaryInfant"/>
                <w:b/>
                <w:bCs/>
                <w:sz w:val="22"/>
                <w:szCs w:val="22"/>
                <w:lang w:val="en-GB"/>
              </w:rPr>
              <w:t>Playground</w:t>
            </w:r>
          </w:p>
        </w:tc>
        <w:tc>
          <w:tcPr>
            <w:tcW w:w="1560"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659FBC89" w14:textId="2A550AAC" w:rsidR="00E95B59" w:rsidRPr="00DB7F31" w:rsidRDefault="00E95B59" w:rsidP="000777CD">
            <w:pPr>
              <w:rPr>
                <w:rFonts w:ascii="SassoonPrimaryInfant" w:hAnsi="SassoonPrimaryInfant"/>
                <w:sz w:val="22"/>
                <w:szCs w:val="22"/>
                <w:lang w:val="en-GB"/>
              </w:rPr>
            </w:pPr>
            <w:r>
              <w:rPr>
                <w:rFonts w:ascii="SassoonPrimaryInfant" w:hAnsi="SassoonPrimaryInfant"/>
                <w:sz w:val="22"/>
                <w:szCs w:val="22"/>
                <w:lang w:val="en-GB"/>
              </w:rPr>
              <w:t>£</w:t>
            </w:r>
            <w:r w:rsidR="004A727E">
              <w:rPr>
                <w:rFonts w:ascii="SassoonPrimaryInfant" w:hAnsi="SassoonPrimaryInfant"/>
                <w:sz w:val="22"/>
                <w:szCs w:val="22"/>
                <w:lang w:val="en-GB"/>
              </w:rPr>
              <w:t>18</w:t>
            </w:r>
            <w:r w:rsidRPr="00DB7F31">
              <w:rPr>
                <w:rFonts w:ascii="SassoonPrimaryInfant" w:hAnsi="SassoonPrimaryInfant"/>
                <w:sz w:val="22"/>
                <w:szCs w:val="22"/>
                <w:lang w:val="en-GB"/>
              </w:rPr>
              <w:t>.00</w:t>
            </w:r>
          </w:p>
        </w:tc>
        <w:tc>
          <w:tcPr>
            <w:tcW w:w="1417"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3C10B0D5" w14:textId="5BD145F8" w:rsidR="00E95B59" w:rsidRPr="00DB7F31" w:rsidRDefault="00E95B59" w:rsidP="000777CD">
            <w:pPr>
              <w:rPr>
                <w:rFonts w:ascii="SassoonPrimaryInfant" w:hAnsi="SassoonPrimaryInfant"/>
                <w:sz w:val="22"/>
                <w:szCs w:val="22"/>
                <w:lang w:val="en-GB"/>
              </w:rPr>
            </w:pPr>
            <w:r w:rsidRPr="005113D1">
              <w:rPr>
                <w:rFonts w:ascii="SassoonPrimaryInfant" w:hAnsi="SassoonPrimaryInfant"/>
                <w:sz w:val="22"/>
                <w:szCs w:val="22"/>
                <w:lang w:val="en-GB"/>
              </w:rPr>
              <w:t>£2</w:t>
            </w:r>
            <w:r w:rsidR="004A727E">
              <w:rPr>
                <w:rFonts w:ascii="SassoonPrimaryInfant" w:hAnsi="SassoonPrimaryInfant"/>
                <w:sz w:val="22"/>
                <w:szCs w:val="22"/>
                <w:lang w:val="en-GB"/>
              </w:rPr>
              <w:t>5</w:t>
            </w:r>
            <w:r w:rsidRPr="005113D1">
              <w:rPr>
                <w:rFonts w:ascii="SassoonPrimaryInfant" w:hAnsi="SassoonPrimaryInfant"/>
                <w:sz w:val="22"/>
                <w:szCs w:val="22"/>
                <w:lang w:val="en-GB"/>
              </w:rPr>
              <w:t>.00</w:t>
            </w:r>
          </w:p>
        </w:tc>
        <w:tc>
          <w:tcPr>
            <w:tcW w:w="1559"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675CB13F" w14:textId="77777777" w:rsidR="00E95B59" w:rsidRPr="00DB7F31" w:rsidRDefault="00E95B59" w:rsidP="000777CD">
            <w:pPr>
              <w:rPr>
                <w:rFonts w:ascii="SassoonPrimaryInfant" w:hAnsi="SassoonPrimaryInfant"/>
                <w:sz w:val="22"/>
                <w:szCs w:val="22"/>
                <w:lang w:val="en-GB"/>
              </w:rPr>
            </w:pPr>
            <w:r>
              <w:rPr>
                <w:rFonts w:ascii="SassoonPrimaryInfant" w:hAnsi="SassoonPrimaryInfant"/>
                <w:sz w:val="22"/>
                <w:szCs w:val="22"/>
                <w:lang w:val="en-GB"/>
              </w:rPr>
              <w:t>£75</w:t>
            </w:r>
            <w:r w:rsidRPr="00DB7F31">
              <w:rPr>
                <w:rFonts w:ascii="SassoonPrimaryInfant" w:hAnsi="SassoonPrimaryInfant"/>
                <w:sz w:val="22"/>
                <w:szCs w:val="22"/>
                <w:lang w:val="en-GB"/>
              </w:rPr>
              <w:t>.00</w:t>
            </w:r>
          </w:p>
        </w:tc>
        <w:tc>
          <w:tcPr>
            <w:tcW w:w="1418"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6A089DDE" w14:textId="77777777" w:rsidR="00E95B59" w:rsidRPr="00DB7F31" w:rsidRDefault="00E95B59" w:rsidP="000777CD">
            <w:pPr>
              <w:rPr>
                <w:rFonts w:ascii="SassoonPrimaryInfant" w:hAnsi="SassoonPrimaryInfant"/>
                <w:sz w:val="22"/>
                <w:szCs w:val="22"/>
                <w:lang w:val="en-GB"/>
              </w:rPr>
            </w:pPr>
            <w:r>
              <w:rPr>
                <w:rFonts w:ascii="SassoonPrimaryInfant" w:hAnsi="SassoonPrimaryInfant"/>
                <w:sz w:val="22"/>
                <w:szCs w:val="22"/>
                <w:lang w:val="en-GB"/>
              </w:rPr>
              <w:t>£100</w:t>
            </w:r>
            <w:r w:rsidRPr="00DB7F31">
              <w:rPr>
                <w:rFonts w:ascii="SassoonPrimaryInfant" w:hAnsi="SassoonPrimaryInfant"/>
                <w:sz w:val="22"/>
                <w:szCs w:val="22"/>
                <w:lang w:val="en-GB"/>
              </w:rPr>
              <w:t>.00</w:t>
            </w:r>
          </w:p>
        </w:tc>
        <w:tc>
          <w:tcPr>
            <w:tcW w:w="1559" w:type="dxa"/>
            <w:tcBorders>
              <w:top w:val="single" w:sz="8" w:space="0" w:color="FFFFFF"/>
              <w:left w:val="single" w:sz="8" w:space="0" w:color="FFFFFF"/>
              <w:bottom w:val="single" w:sz="8" w:space="0" w:color="FFFFFF"/>
              <w:right w:val="single" w:sz="8" w:space="0" w:color="FFFFFF"/>
            </w:tcBorders>
            <w:shd w:val="clear" w:color="auto" w:fill="FCE5D6"/>
            <w:tcMar>
              <w:top w:w="58" w:type="dxa"/>
              <w:left w:w="58" w:type="dxa"/>
              <w:bottom w:w="58" w:type="dxa"/>
              <w:right w:w="58" w:type="dxa"/>
            </w:tcMar>
            <w:hideMark/>
          </w:tcPr>
          <w:p w14:paraId="679D41A3" w14:textId="77777777" w:rsidR="00E95B59" w:rsidRPr="00DB7F31" w:rsidRDefault="00E95B59" w:rsidP="000777CD">
            <w:pPr>
              <w:rPr>
                <w:rFonts w:ascii="SassoonPrimaryInfant" w:hAnsi="SassoonPrimaryInfant"/>
                <w:sz w:val="22"/>
                <w:szCs w:val="22"/>
                <w:lang w:val="en-GB"/>
              </w:rPr>
            </w:pPr>
            <w:r>
              <w:rPr>
                <w:rFonts w:ascii="SassoonPrimaryInfant" w:hAnsi="SassoonPrimaryInfant"/>
                <w:sz w:val="22"/>
                <w:szCs w:val="22"/>
                <w:lang w:val="en-GB"/>
              </w:rPr>
              <w:t>£15</w:t>
            </w:r>
            <w:r w:rsidRPr="00DB7F31">
              <w:rPr>
                <w:rFonts w:ascii="SassoonPrimaryInfant" w:hAnsi="SassoonPrimaryInfant"/>
                <w:sz w:val="22"/>
                <w:szCs w:val="22"/>
                <w:lang w:val="en-GB"/>
              </w:rPr>
              <w:t>0.00</w:t>
            </w:r>
          </w:p>
        </w:tc>
      </w:tr>
    </w:tbl>
    <w:p w14:paraId="73A132DB" w14:textId="77777777" w:rsidR="005517CD" w:rsidRDefault="005517CD">
      <w:pPr>
        <w:widowControl/>
        <w:autoSpaceDE/>
        <w:autoSpaceDN/>
        <w:adjustRightInd/>
        <w:rPr>
          <w:rFonts w:ascii="SassoonPrimaryInfant" w:hAnsi="SassoonPrimaryInfant" w:cs="SassoonPrimaryInfant"/>
          <w:sz w:val="22"/>
          <w:szCs w:val="22"/>
          <w:lang w:val="en-AU"/>
        </w:rPr>
      </w:pPr>
    </w:p>
    <w:p w14:paraId="0A28FFD0" w14:textId="77777777" w:rsidR="00E95B59" w:rsidRDefault="00E95B59">
      <w:pPr>
        <w:widowControl/>
        <w:autoSpaceDE/>
        <w:autoSpaceDN/>
        <w:adjustRightInd/>
        <w:rPr>
          <w:rFonts w:ascii="Times Roman" w:hAnsi="Times Roman" w:cs="SassoonPrimaryInfant"/>
          <w:sz w:val="36"/>
          <w:szCs w:val="36"/>
          <w:lang w:val="en-AU"/>
        </w:rPr>
      </w:pPr>
      <w:r>
        <w:rPr>
          <w:rFonts w:ascii="Times Roman" w:hAnsi="Times Roman" w:cs="SassoonPrimaryInfant"/>
          <w:sz w:val="36"/>
          <w:szCs w:val="36"/>
          <w:lang w:val="en-AU"/>
        </w:rPr>
        <w:br w:type="page"/>
      </w:r>
    </w:p>
    <w:p w14:paraId="61EA729A" w14:textId="77777777" w:rsidR="00A452F7" w:rsidRPr="005517CD" w:rsidRDefault="000C5587" w:rsidP="005517CD">
      <w:pPr>
        <w:jc w:val="center"/>
        <w:rPr>
          <w:rFonts w:ascii="Shruti" w:hAnsi="Shruti" w:cs="Shruti"/>
          <w:sz w:val="16"/>
          <w:szCs w:val="16"/>
        </w:rPr>
      </w:pPr>
      <w:r w:rsidRPr="00E35C70">
        <w:rPr>
          <w:rFonts w:ascii="Times Roman" w:hAnsi="Times Roman" w:cs="SassoonPrimaryInfant"/>
          <w:sz w:val="36"/>
          <w:szCs w:val="36"/>
          <w:lang w:val="en-AU"/>
        </w:rPr>
        <w:lastRenderedPageBreak/>
        <w:t>Southville Primary School</w:t>
      </w:r>
    </w:p>
    <w:p w14:paraId="7A3B65F1" w14:textId="77777777" w:rsidR="00A452F7" w:rsidRPr="00E35C70" w:rsidRDefault="00A452F7" w:rsidP="007A502D">
      <w:pPr>
        <w:tabs>
          <w:tab w:val="center" w:pos="5233"/>
        </w:tabs>
        <w:jc w:val="center"/>
        <w:rPr>
          <w:rFonts w:ascii="Times Roman" w:hAnsi="Times Roman" w:cs="SassoonPrimaryInfant"/>
          <w:lang w:val="en-GB"/>
        </w:rPr>
      </w:pPr>
      <w:r w:rsidRPr="00E35C70">
        <w:rPr>
          <w:rFonts w:ascii="Times Roman" w:hAnsi="Times Roman" w:cs="SassoonPrimaryInfant"/>
          <w:b/>
          <w:bCs/>
          <w:lang w:val="en-GB"/>
        </w:rPr>
        <w:t>LETTINGS APPLICATION FORM</w:t>
      </w:r>
    </w:p>
    <w:tbl>
      <w:tblPr>
        <w:tblW w:w="10464" w:type="dxa"/>
        <w:jc w:val="center"/>
        <w:tblLayout w:type="fixed"/>
        <w:tblCellMar>
          <w:left w:w="130" w:type="dxa"/>
          <w:right w:w="130" w:type="dxa"/>
        </w:tblCellMar>
        <w:tblLook w:val="0000" w:firstRow="0" w:lastRow="0" w:firstColumn="0" w:lastColumn="0" w:noHBand="0" w:noVBand="0"/>
      </w:tblPr>
      <w:tblGrid>
        <w:gridCol w:w="1701"/>
        <w:gridCol w:w="284"/>
        <w:gridCol w:w="107"/>
        <w:gridCol w:w="176"/>
        <w:gridCol w:w="1276"/>
        <w:gridCol w:w="641"/>
        <w:gridCol w:w="68"/>
        <w:gridCol w:w="709"/>
        <w:gridCol w:w="1316"/>
        <w:gridCol w:w="1080"/>
        <w:gridCol w:w="13"/>
        <w:gridCol w:w="579"/>
        <w:gridCol w:w="421"/>
        <w:gridCol w:w="985"/>
        <w:gridCol w:w="1108"/>
      </w:tblGrid>
      <w:tr w:rsidR="002502A2" w14:paraId="53BE4393" w14:textId="77777777" w:rsidTr="005517CD">
        <w:trPr>
          <w:trHeight w:val="525"/>
          <w:jc w:val="center"/>
        </w:trPr>
        <w:tc>
          <w:tcPr>
            <w:tcW w:w="4962" w:type="dxa"/>
            <w:gridSpan w:val="8"/>
            <w:tcBorders>
              <w:top w:val="single" w:sz="7" w:space="0" w:color="000000"/>
              <w:left w:val="single" w:sz="7" w:space="0" w:color="000000"/>
              <w:bottom w:val="single" w:sz="6" w:space="0" w:color="FFFFFF"/>
              <w:right w:val="single" w:sz="7" w:space="0" w:color="000000"/>
            </w:tcBorders>
            <w:shd w:val="clear" w:color="auto" w:fill="D9D9D9"/>
          </w:tcPr>
          <w:p w14:paraId="53C2D33F" w14:textId="77777777" w:rsidR="002502A2" w:rsidRDefault="002502A2" w:rsidP="0074502D">
            <w:pPr>
              <w:rPr>
                <w:rFonts w:ascii="Times Roman" w:hAnsi="Times Roman" w:cs="SassoonPrimaryInfant"/>
                <w:sz w:val="22"/>
                <w:szCs w:val="22"/>
                <w:lang w:val="en-GB"/>
              </w:rPr>
            </w:pPr>
            <w:r w:rsidRPr="0074502D">
              <w:rPr>
                <w:rFonts w:ascii="Times Roman" w:hAnsi="Times Roman" w:cs="SassoonPrimaryInfant"/>
                <w:sz w:val="22"/>
                <w:szCs w:val="22"/>
                <w:lang w:val="en-GB"/>
              </w:rPr>
              <w:t xml:space="preserve">Name of Hirer </w:t>
            </w:r>
          </w:p>
          <w:p w14:paraId="742F0C19" w14:textId="77777777" w:rsidR="002502A2" w:rsidRPr="0074502D" w:rsidRDefault="002502A2" w:rsidP="0074502D">
            <w:pPr>
              <w:rPr>
                <w:rFonts w:ascii="Times Roman" w:hAnsi="Times Roman" w:cs="SassoonPrimaryInfant"/>
                <w:sz w:val="22"/>
                <w:szCs w:val="22"/>
                <w:lang w:val="en-GB"/>
              </w:rPr>
            </w:pPr>
            <w:r w:rsidRPr="002502A2">
              <w:rPr>
                <w:rFonts w:ascii="Times Roman" w:hAnsi="Times Roman" w:cs="SassoonPrimaryInfant"/>
                <w:sz w:val="22"/>
                <w:szCs w:val="22"/>
                <w:lang w:val="en-GB"/>
              </w:rPr>
              <w:t>(</w:t>
            </w:r>
            <w:proofErr w:type="gramStart"/>
            <w:r w:rsidRPr="002502A2">
              <w:rPr>
                <w:rFonts w:ascii="Times Roman" w:hAnsi="Times Roman" w:cs="SassoonPrimaryInfant"/>
                <w:sz w:val="22"/>
                <w:szCs w:val="22"/>
                <w:lang w:val="en-GB"/>
              </w:rPr>
              <w:t>person</w:t>
            </w:r>
            <w:proofErr w:type="gramEnd"/>
            <w:r w:rsidRPr="002502A2">
              <w:rPr>
                <w:rFonts w:ascii="Times Roman" w:hAnsi="Times Roman" w:cs="SassoonPrimaryInfant"/>
                <w:sz w:val="22"/>
                <w:szCs w:val="22"/>
                <w:lang w:val="en-GB"/>
              </w:rPr>
              <w:t>, body, association, limited company)</w:t>
            </w:r>
          </w:p>
        </w:tc>
        <w:tc>
          <w:tcPr>
            <w:tcW w:w="5502" w:type="dxa"/>
            <w:gridSpan w:val="7"/>
            <w:tcBorders>
              <w:top w:val="single" w:sz="7" w:space="0" w:color="000000"/>
              <w:left w:val="single" w:sz="7" w:space="0" w:color="000000"/>
              <w:bottom w:val="single" w:sz="6" w:space="0" w:color="FFFFFF"/>
              <w:right w:val="single" w:sz="7" w:space="0" w:color="000000"/>
            </w:tcBorders>
          </w:tcPr>
          <w:p w14:paraId="4BF010B8" w14:textId="77777777" w:rsidR="002502A2" w:rsidRPr="0074502D" w:rsidRDefault="002502A2" w:rsidP="0074502D">
            <w:pPr>
              <w:rPr>
                <w:rFonts w:ascii="Times Roman" w:hAnsi="Times Roman" w:cs="SassoonPrimaryInfant"/>
                <w:sz w:val="22"/>
                <w:szCs w:val="22"/>
                <w:lang w:val="en-GB"/>
              </w:rPr>
            </w:pPr>
          </w:p>
        </w:tc>
      </w:tr>
      <w:tr w:rsidR="002502A2" w14:paraId="7FF6F5AB" w14:textId="77777777" w:rsidTr="005517CD">
        <w:trPr>
          <w:trHeight w:val="245"/>
          <w:jc w:val="center"/>
        </w:trPr>
        <w:tc>
          <w:tcPr>
            <w:tcW w:w="1985" w:type="dxa"/>
            <w:gridSpan w:val="2"/>
            <w:tcBorders>
              <w:top w:val="single" w:sz="7" w:space="0" w:color="000000"/>
              <w:left w:val="single" w:sz="7" w:space="0" w:color="000000"/>
              <w:bottom w:val="single" w:sz="6" w:space="0" w:color="FFFFFF"/>
              <w:right w:val="single" w:sz="7" w:space="0" w:color="000000"/>
            </w:tcBorders>
            <w:shd w:val="clear" w:color="auto" w:fill="D9D9D9"/>
          </w:tcPr>
          <w:p w14:paraId="45334B59" w14:textId="77777777" w:rsidR="002502A2" w:rsidRPr="0074502D" w:rsidRDefault="002502A2" w:rsidP="0074502D">
            <w:pPr>
              <w:rPr>
                <w:rFonts w:ascii="Times Roman" w:hAnsi="Times Roman" w:cs="SassoonPrimaryInfant"/>
                <w:sz w:val="22"/>
                <w:szCs w:val="22"/>
                <w:lang w:val="en-GB"/>
              </w:rPr>
            </w:pPr>
            <w:r w:rsidRPr="0074502D">
              <w:rPr>
                <w:rFonts w:ascii="Times Roman" w:hAnsi="Times Roman" w:cs="SassoonPrimaryInfant"/>
                <w:sz w:val="22"/>
                <w:szCs w:val="22"/>
                <w:lang w:val="en-GB"/>
              </w:rPr>
              <w:t xml:space="preserve">Address of Hirer </w:t>
            </w:r>
          </w:p>
        </w:tc>
        <w:tc>
          <w:tcPr>
            <w:tcW w:w="8479" w:type="dxa"/>
            <w:gridSpan w:val="13"/>
            <w:tcBorders>
              <w:top w:val="single" w:sz="7" w:space="0" w:color="000000"/>
              <w:left w:val="single" w:sz="7" w:space="0" w:color="000000"/>
              <w:bottom w:val="single" w:sz="6" w:space="0" w:color="FFFFFF"/>
              <w:right w:val="single" w:sz="7" w:space="0" w:color="000000"/>
            </w:tcBorders>
          </w:tcPr>
          <w:p w14:paraId="5BDE7337" w14:textId="77777777" w:rsidR="002502A2" w:rsidRPr="0074502D" w:rsidRDefault="002502A2" w:rsidP="0074502D">
            <w:pPr>
              <w:rPr>
                <w:rFonts w:ascii="Times Roman" w:hAnsi="Times Roman" w:cs="SassoonPrimaryInfant"/>
                <w:sz w:val="22"/>
                <w:szCs w:val="22"/>
                <w:lang w:val="en-GB"/>
              </w:rPr>
            </w:pPr>
          </w:p>
        </w:tc>
      </w:tr>
      <w:tr w:rsidR="002502A2" w14:paraId="2118136B" w14:textId="77777777" w:rsidTr="005517CD">
        <w:trPr>
          <w:trHeight w:val="281"/>
          <w:jc w:val="center"/>
        </w:trPr>
        <w:tc>
          <w:tcPr>
            <w:tcW w:w="1985" w:type="dxa"/>
            <w:gridSpan w:val="2"/>
            <w:tcBorders>
              <w:top w:val="single" w:sz="7" w:space="0" w:color="000000"/>
              <w:left w:val="single" w:sz="7" w:space="0" w:color="000000"/>
              <w:bottom w:val="single" w:sz="6" w:space="0" w:color="FFFFFF"/>
              <w:right w:val="single" w:sz="7" w:space="0" w:color="000000"/>
            </w:tcBorders>
            <w:shd w:val="clear" w:color="auto" w:fill="D9D9D9"/>
          </w:tcPr>
          <w:p w14:paraId="403BA884" w14:textId="77777777" w:rsidR="002502A2" w:rsidRPr="0074502D" w:rsidRDefault="002502A2" w:rsidP="0074502D">
            <w:pPr>
              <w:rPr>
                <w:rFonts w:ascii="Times Roman" w:hAnsi="Times Roman" w:cs="SassoonPrimaryInfant"/>
                <w:sz w:val="22"/>
                <w:szCs w:val="22"/>
                <w:lang w:val="en-GB"/>
              </w:rPr>
            </w:pPr>
            <w:r w:rsidRPr="0074502D">
              <w:rPr>
                <w:rFonts w:ascii="Times Roman" w:hAnsi="Times Roman" w:cs="SassoonPrimaryInfant"/>
                <w:sz w:val="22"/>
                <w:szCs w:val="22"/>
                <w:lang w:val="en-GB"/>
              </w:rPr>
              <w:t xml:space="preserve">Contact Number(s) </w:t>
            </w:r>
          </w:p>
        </w:tc>
        <w:tc>
          <w:tcPr>
            <w:tcW w:w="8479" w:type="dxa"/>
            <w:gridSpan w:val="13"/>
            <w:tcBorders>
              <w:top w:val="single" w:sz="7" w:space="0" w:color="000000"/>
              <w:left w:val="single" w:sz="7" w:space="0" w:color="000000"/>
              <w:bottom w:val="single" w:sz="6" w:space="0" w:color="FFFFFF"/>
              <w:right w:val="single" w:sz="7" w:space="0" w:color="000000"/>
            </w:tcBorders>
          </w:tcPr>
          <w:p w14:paraId="4BBCB27C" w14:textId="77777777" w:rsidR="002502A2" w:rsidRPr="0074502D" w:rsidRDefault="002502A2" w:rsidP="0074502D">
            <w:pPr>
              <w:rPr>
                <w:rFonts w:ascii="Times Roman" w:hAnsi="Times Roman" w:cs="SassoonPrimaryInfant"/>
                <w:sz w:val="22"/>
                <w:szCs w:val="22"/>
                <w:lang w:val="en-GB"/>
              </w:rPr>
            </w:pPr>
          </w:p>
        </w:tc>
      </w:tr>
      <w:tr w:rsidR="002502A2" w14:paraId="056D313C" w14:textId="77777777" w:rsidTr="005517CD">
        <w:trPr>
          <w:trHeight w:val="303"/>
          <w:jc w:val="center"/>
        </w:trPr>
        <w:tc>
          <w:tcPr>
            <w:tcW w:w="1985" w:type="dxa"/>
            <w:gridSpan w:val="2"/>
            <w:tcBorders>
              <w:top w:val="single" w:sz="7" w:space="0" w:color="000000"/>
              <w:left w:val="single" w:sz="7" w:space="0" w:color="000000"/>
              <w:bottom w:val="single" w:sz="6" w:space="0" w:color="FFFFFF"/>
              <w:right w:val="single" w:sz="7" w:space="0" w:color="000000"/>
            </w:tcBorders>
            <w:shd w:val="clear" w:color="auto" w:fill="D9D9D9"/>
          </w:tcPr>
          <w:p w14:paraId="33ADB794" w14:textId="77777777" w:rsidR="002502A2" w:rsidRPr="0074502D" w:rsidRDefault="002502A2" w:rsidP="007631A2">
            <w:pPr>
              <w:rPr>
                <w:rFonts w:ascii="Times Roman" w:hAnsi="Times Roman" w:cs="SassoonPrimaryInfant"/>
                <w:sz w:val="22"/>
                <w:szCs w:val="22"/>
                <w:lang w:val="en-GB"/>
              </w:rPr>
            </w:pPr>
            <w:r w:rsidRPr="0074502D">
              <w:rPr>
                <w:rFonts w:ascii="Times Roman" w:hAnsi="Times Roman" w:cs="SassoonPrimaryInfant"/>
                <w:sz w:val="22"/>
                <w:szCs w:val="22"/>
                <w:lang w:val="en-GB"/>
              </w:rPr>
              <w:t xml:space="preserve">Email Address </w:t>
            </w:r>
          </w:p>
        </w:tc>
        <w:tc>
          <w:tcPr>
            <w:tcW w:w="8479" w:type="dxa"/>
            <w:gridSpan w:val="13"/>
            <w:tcBorders>
              <w:top w:val="single" w:sz="7" w:space="0" w:color="000000"/>
              <w:left w:val="single" w:sz="7" w:space="0" w:color="000000"/>
              <w:bottom w:val="single" w:sz="6" w:space="0" w:color="FFFFFF"/>
              <w:right w:val="single" w:sz="7" w:space="0" w:color="000000"/>
            </w:tcBorders>
          </w:tcPr>
          <w:p w14:paraId="2A687C16" w14:textId="77777777" w:rsidR="002502A2" w:rsidRPr="0074502D" w:rsidRDefault="002502A2" w:rsidP="007631A2">
            <w:pPr>
              <w:rPr>
                <w:rFonts w:ascii="Times Roman" w:hAnsi="Times Roman" w:cs="SassoonPrimaryInfant"/>
                <w:sz w:val="22"/>
                <w:szCs w:val="22"/>
                <w:lang w:val="en-GB"/>
              </w:rPr>
            </w:pPr>
          </w:p>
        </w:tc>
      </w:tr>
      <w:tr w:rsidR="002502A2" w14:paraId="346A1B24" w14:textId="77777777" w:rsidTr="005517CD">
        <w:trPr>
          <w:trHeight w:val="311"/>
          <w:jc w:val="center"/>
        </w:trPr>
        <w:tc>
          <w:tcPr>
            <w:tcW w:w="2268" w:type="dxa"/>
            <w:gridSpan w:val="4"/>
            <w:tcBorders>
              <w:top w:val="single" w:sz="7" w:space="0" w:color="000000"/>
              <w:left w:val="single" w:sz="7" w:space="0" w:color="000000"/>
              <w:bottom w:val="single" w:sz="6" w:space="0" w:color="FFFFFF"/>
              <w:right w:val="single" w:sz="7" w:space="0" w:color="000000"/>
            </w:tcBorders>
            <w:shd w:val="clear" w:color="auto" w:fill="D9D9D9"/>
          </w:tcPr>
          <w:p w14:paraId="49068B16" w14:textId="77777777" w:rsidR="002502A2" w:rsidRPr="0074502D" w:rsidRDefault="002502A2" w:rsidP="007631A2">
            <w:pPr>
              <w:rPr>
                <w:rFonts w:ascii="Times Roman" w:hAnsi="Times Roman" w:cs="SassoonPrimaryInfant"/>
                <w:sz w:val="22"/>
                <w:szCs w:val="22"/>
                <w:lang w:val="en-GB"/>
              </w:rPr>
            </w:pPr>
            <w:r w:rsidRPr="007631A2">
              <w:rPr>
                <w:rFonts w:ascii="Times Roman" w:hAnsi="Times Roman" w:cs="SassoonPrimaryInfant"/>
                <w:sz w:val="22"/>
                <w:szCs w:val="22"/>
                <w:lang w:val="en-GB"/>
              </w:rPr>
              <w:t>PURPOSE OF HIRE</w:t>
            </w:r>
          </w:p>
        </w:tc>
        <w:tc>
          <w:tcPr>
            <w:tcW w:w="8196" w:type="dxa"/>
            <w:gridSpan w:val="11"/>
            <w:tcBorders>
              <w:top w:val="single" w:sz="7" w:space="0" w:color="000000"/>
              <w:left w:val="single" w:sz="7" w:space="0" w:color="000000"/>
              <w:bottom w:val="single" w:sz="6" w:space="0" w:color="FFFFFF"/>
              <w:right w:val="single" w:sz="7" w:space="0" w:color="000000"/>
            </w:tcBorders>
          </w:tcPr>
          <w:p w14:paraId="1B129EFD" w14:textId="77777777" w:rsidR="002502A2" w:rsidRPr="0074502D" w:rsidRDefault="002502A2" w:rsidP="007631A2">
            <w:pPr>
              <w:rPr>
                <w:rFonts w:ascii="Times Roman" w:hAnsi="Times Roman" w:cs="SassoonPrimaryInfant"/>
                <w:sz w:val="22"/>
                <w:szCs w:val="22"/>
                <w:lang w:val="en-GB"/>
              </w:rPr>
            </w:pPr>
          </w:p>
        </w:tc>
      </w:tr>
      <w:tr w:rsidR="00A452F7" w:rsidRPr="00E35C70" w14:paraId="2D05FBAD" w14:textId="77777777" w:rsidTr="005517CD">
        <w:trPr>
          <w:trHeight w:val="305"/>
          <w:jc w:val="center"/>
        </w:trPr>
        <w:tc>
          <w:tcPr>
            <w:tcW w:w="1701" w:type="dxa"/>
            <w:tcBorders>
              <w:top w:val="single" w:sz="7" w:space="0" w:color="000000"/>
              <w:left w:val="single" w:sz="7" w:space="0" w:color="000000"/>
              <w:bottom w:val="single" w:sz="6" w:space="0" w:color="FFFFFF"/>
              <w:right w:val="single" w:sz="6" w:space="0" w:color="FFFFFF"/>
            </w:tcBorders>
            <w:shd w:val="clear" w:color="auto" w:fill="D9D9D9"/>
          </w:tcPr>
          <w:p w14:paraId="659FF5A3" w14:textId="77777777" w:rsidR="00A452F7" w:rsidRPr="00F44438" w:rsidRDefault="007631A2" w:rsidP="00A452F7">
            <w:pPr>
              <w:rPr>
                <w:rFonts w:ascii="Times Roman" w:hAnsi="Times Roman" w:cs="SassoonPrimaryInfant"/>
                <w:sz w:val="22"/>
                <w:szCs w:val="22"/>
                <w:lang w:val="en-GB"/>
              </w:rPr>
            </w:pPr>
            <w:r w:rsidRPr="00F44438">
              <w:rPr>
                <w:rFonts w:ascii="Times Roman" w:hAnsi="Times Roman" w:cs="SassoonPrimaryInfant"/>
                <w:sz w:val="22"/>
                <w:szCs w:val="22"/>
                <w:lang w:val="en-GB"/>
              </w:rPr>
              <w:t>Attendees</w:t>
            </w:r>
          </w:p>
        </w:tc>
        <w:tc>
          <w:tcPr>
            <w:tcW w:w="1843" w:type="dxa"/>
            <w:gridSpan w:val="4"/>
            <w:tcBorders>
              <w:top w:val="single" w:sz="7" w:space="0" w:color="000000"/>
              <w:left w:val="single" w:sz="7" w:space="0" w:color="000000"/>
              <w:bottom w:val="single" w:sz="6" w:space="0" w:color="FFFFFF"/>
              <w:right w:val="single" w:sz="6" w:space="0" w:color="FFFFFF"/>
            </w:tcBorders>
            <w:shd w:val="clear" w:color="auto" w:fill="D9D9D9"/>
          </w:tcPr>
          <w:p w14:paraId="449F6BF2" w14:textId="77777777" w:rsidR="00A452F7" w:rsidRPr="00F44438" w:rsidRDefault="007631A2" w:rsidP="00A452F7">
            <w:pPr>
              <w:rPr>
                <w:rFonts w:ascii="Times Roman" w:hAnsi="Times Roman" w:cs="SassoonPrimaryInfant"/>
                <w:sz w:val="22"/>
                <w:szCs w:val="22"/>
                <w:lang w:val="en-GB"/>
              </w:rPr>
            </w:pPr>
            <w:r w:rsidRPr="00F44438">
              <w:rPr>
                <w:rFonts w:ascii="Times Roman" w:hAnsi="Times Roman" w:cs="SassoonPrimaryInfant"/>
                <w:sz w:val="22"/>
                <w:szCs w:val="22"/>
                <w:lang w:val="en-GB"/>
              </w:rPr>
              <w:t>Total No.</w:t>
            </w:r>
          </w:p>
        </w:tc>
        <w:tc>
          <w:tcPr>
            <w:tcW w:w="1418" w:type="dxa"/>
            <w:gridSpan w:val="3"/>
            <w:tcBorders>
              <w:top w:val="single" w:sz="7" w:space="0" w:color="000000"/>
              <w:left w:val="single" w:sz="7" w:space="0" w:color="000000"/>
              <w:bottom w:val="single" w:sz="6" w:space="0" w:color="FFFFFF"/>
              <w:right w:val="single" w:sz="6" w:space="0" w:color="FFFFFF"/>
            </w:tcBorders>
          </w:tcPr>
          <w:p w14:paraId="32FCF4D0" w14:textId="77777777" w:rsidR="00A452F7" w:rsidRPr="00F44438" w:rsidRDefault="00A452F7" w:rsidP="00A452F7">
            <w:pPr>
              <w:rPr>
                <w:rFonts w:ascii="Times Roman" w:hAnsi="Times Roman" w:cs="SassoonPrimaryInfant"/>
                <w:sz w:val="22"/>
                <w:szCs w:val="22"/>
                <w:lang w:val="en-GB"/>
              </w:rPr>
            </w:pPr>
          </w:p>
        </w:tc>
        <w:tc>
          <w:tcPr>
            <w:tcW w:w="2409" w:type="dxa"/>
            <w:gridSpan w:val="3"/>
            <w:tcBorders>
              <w:top w:val="single" w:sz="7" w:space="0" w:color="000000"/>
              <w:left w:val="single" w:sz="7" w:space="0" w:color="000000"/>
              <w:bottom w:val="single" w:sz="6" w:space="0" w:color="FFFFFF"/>
              <w:right w:val="single" w:sz="6" w:space="0" w:color="FFFFFF"/>
            </w:tcBorders>
            <w:shd w:val="clear" w:color="auto" w:fill="D9D9D9"/>
          </w:tcPr>
          <w:p w14:paraId="2D48977F" w14:textId="77777777" w:rsidR="00A452F7" w:rsidRPr="00F44438" w:rsidRDefault="00F44438" w:rsidP="00A452F7">
            <w:pPr>
              <w:rPr>
                <w:rFonts w:ascii="Times Roman" w:hAnsi="Times Roman" w:cs="SassoonPrimaryInfant"/>
                <w:sz w:val="22"/>
                <w:szCs w:val="22"/>
                <w:lang w:val="en-GB"/>
              </w:rPr>
            </w:pPr>
            <w:r w:rsidRPr="00F44438">
              <w:rPr>
                <w:rFonts w:ascii="Times Roman" w:hAnsi="Times Roman" w:cs="SassoonPrimaryInfant"/>
                <w:sz w:val="22"/>
                <w:szCs w:val="22"/>
                <w:lang w:val="en-GB"/>
              </w:rPr>
              <w:t xml:space="preserve">No Adults </w:t>
            </w:r>
          </w:p>
        </w:tc>
        <w:tc>
          <w:tcPr>
            <w:tcW w:w="579" w:type="dxa"/>
            <w:tcBorders>
              <w:top w:val="single" w:sz="7" w:space="0" w:color="000000"/>
              <w:left w:val="single" w:sz="7" w:space="0" w:color="000000"/>
              <w:bottom w:val="single" w:sz="6" w:space="0" w:color="FFFFFF"/>
              <w:right w:val="single" w:sz="6" w:space="0" w:color="FFFFFF"/>
            </w:tcBorders>
          </w:tcPr>
          <w:p w14:paraId="54E8A4FF" w14:textId="77777777" w:rsidR="00A452F7" w:rsidRPr="00F44438" w:rsidRDefault="00A452F7" w:rsidP="00A452F7">
            <w:pPr>
              <w:rPr>
                <w:rFonts w:ascii="Times Roman" w:hAnsi="Times Roman" w:cs="SassoonPrimaryInfant"/>
                <w:sz w:val="22"/>
                <w:szCs w:val="22"/>
                <w:lang w:val="en-GB"/>
              </w:rPr>
            </w:pPr>
          </w:p>
        </w:tc>
        <w:tc>
          <w:tcPr>
            <w:tcW w:w="1406" w:type="dxa"/>
            <w:gridSpan w:val="2"/>
            <w:tcBorders>
              <w:top w:val="single" w:sz="7" w:space="0" w:color="000000"/>
              <w:left w:val="single" w:sz="7" w:space="0" w:color="000000"/>
              <w:bottom w:val="single" w:sz="6" w:space="0" w:color="FFFFFF"/>
              <w:right w:val="single" w:sz="6" w:space="0" w:color="FFFFFF"/>
            </w:tcBorders>
            <w:shd w:val="clear" w:color="auto" w:fill="D9D9D9"/>
          </w:tcPr>
          <w:p w14:paraId="7C0EBDE0" w14:textId="77777777" w:rsidR="00A452F7" w:rsidRPr="00F44438" w:rsidRDefault="00F44438" w:rsidP="00A452F7">
            <w:pPr>
              <w:rPr>
                <w:rFonts w:ascii="Times Roman" w:hAnsi="Times Roman" w:cs="SassoonPrimaryInfant"/>
                <w:sz w:val="22"/>
                <w:szCs w:val="22"/>
                <w:lang w:val="en-GB"/>
              </w:rPr>
            </w:pPr>
            <w:r w:rsidRPr="00F44438">
              <w:rPr>
                <w:rFonts w:ascii="Times Roman" w:hAnsi="Times Roman" w:cs="SassoonPrimaryInfant"/>
                <w:sz w:val="22"/>
                <w:szCs w:val="22"/>
                <w:lang w:val="en-GB"/>
              </w:rPr>
              <w:t>No Children</w:t>
            </w:r>
          </w:p>
        </w:tc>
        <w:tc>
          <w:tcPr>
            <w:tcW w:w="1108" w:type="dxa"/>
            <w:tcBorders>
              <w:top w:val="single" w:sz="7" w:space="0" w:color="000000"/>
              <w:left w:val="single" w:sz="7" w:space="0" w:color="000000"/>
              <w:bottom w:val="single" w:sz="6" w:space="0" w:color="FFFFFF"/>
              <w:right w:val="single" w:sz="7" w:space="0" w:color="000000"/>
            </w:tcBorders>
          </w:tcPr>
          <w:p w14:paraId="5C972226" w14:textId="77777777" w:rsidR="00A452F7" w:rsidRPr="00F44438" w:rsidRDefault="00A452F7" w:rsidP="00A452F7">
            <w:pPr>
              <w:rPr>
                <w:rFonts w:ascii="Times Roman" w:hAnsi="Times Roman" w:cs="SassoonPrimaryInfant"/>
                <w:sz w:val="22"/>
                <w:szCs w:val="22"/>
                <w:lang w:val="en-GB"/>
              </w:rPr>
            </w:pPr>
          </w:p>
        </w:tc>
      </w:tr>
      <w:tr w:rsidR="00F44438" w:rsidRPr="00E35C70" w14:paraId="04905D42" w14:textId="77777777" w:rsidTr="005517CD">
        <w:trPr>
          <w:trHeight w:val="305"/>
          <w:jc w:val="center"/>
        </w:trPr>
        <w:tc>
          <w:tcPr>
            <w:tcW w:w="1701" w:type="dxa"/>
            <w:tcBorders>
              <w:top w:val="single" w:sz="7" w:space="0" w:color="000000"/>
              <w:left w:val="single" w:sz="7" w:space="0" w:color="000000"/>
              <w:bottom w:val="single" w:sz="6" w:space="0" w:color="FFFFFF"/>
              <w:right w:val="single" w:sz="6" w:space="0" w:color="FFFFFF"/>
            </w:tcBorders>
            <w:shd w:val="clear" w:color="auto" w:fill="D9D9D9"/>
          </w:tcPr>
          <w:p w14:paraId="5994D697" w14:textId="77777777" w:rsidR="00F44438" w:rsidRPr="00F44438" w:rsidRDefault="00F44438" w:rsidP="00A452F7">
            <w:pPr>
              <w:rPr>
                <w:rFonts w:ascii="Times Roman" w:hAnsi="Times Roman" w:cs="SassoonPrimaryInfant"/>
                <w:sz w:val="22"/>
                <w:szCs w:val="22"/>
                <w:lang w:val="en-GB"/>
              </w:rPr>
            </w:pPr>
            <w:proofErr w:type="gramStart"/>
            <w:r w:rsidRPr="00F44438">
              <w:rPr>
                <w:rFonts w:ascii="Times Roman" w:hAnsi="Times Roman" w:cs="SassoonPrimaryInfant"/>
                <w:sz w:val="22"/>
                <w:szCs w:val="22"/>
                <w:lang w:val="en-GB"/>
              </w:rPr>
              <w:t>Single  Booking</w:t>
            </w:r>
            <w:proofErr w:type="gramEnd"/>
          </w:p>
        </w:tc>
        <w:tc>
          <w:tcPr>
            <w:tcW w:w="1843" w:type="dxa"/>
            <w:gridSpan w:val="4"/>
            <w:tcBorders>
              <w:top w:val="single" w:sz="7" w:space="0" w:color="000000"/>
              <w:left w:val="single" w:sz="7" w:space="0" w:color="000000"/>
              <w:bottom w:val="single" w:sz="6" w:space="0" w:color="FFFFFF"/>
              <w:right w:val="single" w:sz="6" w:space="0" w:color="FFFFFF"/>
            </w:tcBorders>
            <w:shd w:val="clear" w:color="auto" w:fill="D9D9D9"/>
          </w:tcPr>
          <w:p w14:paraId="3DF94848" w14:textId="77777777" w:rsidR="00F44438" w:rsidRPr="00F44438" w:rsidRDefault="00F44438" w:rsidP="00A452F7">
            <w:pPr>
              <w:rPr>
                <w:rFonts w:ascii="Times Roman" w:hAnsi="Times Roman" w:cs="SassoonPrimaryInfant"/>
                <w:sz w:val="22"/>
                <w:szCs w:val="22"/>
                <w:lang w:val="en-GB"/>
              </w:rPr>
            </w:pPr>
            <w:r w:rsidRPr="00F44438">
              <w:rPr>
                <w:rFonts w:ascii="Times Roman" w:hAnsi="Times Roman" w:cs="SassoonPrimaryInfant"/>
                <w:sz w:val="22"/>
                <w:szCs w:val="22"/>
                <w:lang w:val="en-GB"/>
              </w:rPr>
              <w:t>Date of Booking</w:t>
            </w:r>
          </w:p>
        </w:tc>
        <w:tc>
          <w:tcPr>
            <w:tcW w:w="1418" w:type="dxa"/>
            <w:gridSpan w:val="3"/>
            <w:tcBorders>
              <w:top w:val="single" w:sz="7" w:space="0" w:color="000000"/>
              <w:left w:val="single" w:sz="7" w:space="0" w:color="000000"/>
              <w:bottom w:val="single" w:sz="6" w:space="0" w:color="FFFFFF"/>
              <w:right w:val="single" w:sz="6" w:space="0" w:color="FFFFFF"/>
            </w:tcBorders>
          </w:tcPr>
          <w:p w14:paraId="1F56BB70" w14:textId="77777777" w:rsidR="00F44438" w:rsidRPr="00F44438" w:rsidRDefault="00F44438" w:rsidP="00A452F7">
            <w:pPr>
              <w:rPr>
                <w:rFonts w:ascii="Times Roman" w:hAnsi="Times Roman" w:cs="SassoonPrimaryInfant"/>
                <w:sz w:val="22"/>
                <w:szCs w:val="22"/>
                <w:lang w:val="en-GB"/>
              </w:rPr>
            </w:pPr>
          </w:p>
        </w:tc>
        <w:tc>
          <w:tcPr>
            <w:tcW w:w="2409" w:type="dxa"/>
            <w:gridSpan w:val="3"/>
            <w:tcBorders>
              <w:top w:val="single" w:sz="7" w:space="0" w:color="000000"/>
              <w:left w:val="single" w:sz="7" w:space="0" w:color="000000"/>
              <w:bottom w:val="single" w:sz="6" w:space="0" w:color="FFFFFF"/>
              <w:right w:val="single" w:sz="6" w:space="0" w:color="FFFFFF"/>
            </w:tcBorders>
            <w:shd w:val="clear" w:color="auto" w:fill="D9D9D9"/>
          </w:tcPr>
          <w:p w14:paraId="5D6183E3" w14:textId="77777777" w:rsidR="00F44438" w:rsidRPr="00F44438" w:rsidRDefault="00F44438" w:rsidP="00A452F7">
            <w:pPr>
              <w:rPr>
                <w:rFonts w:ascii="Times Roman" w:hAnsi="Times Roman" w:cs="SassoonPrimaryInfant"/>
                <w:sz w:val="22"/>
                <w:szCs w:val="22"/>
                <w:lang w:val="en-GB"/>
              </w:rPr>
            </w:pPr>
            <w:r w:rsidRPr="00F44438">
              <w:rPr>
                <w:rFonts w:ascii="Times Roman" w:hAnsi="Times Roman" w:cs="SassoonPrimaryInfant"/>
                <w:sz w:val="22"/>
                <w:szCs w:val="22"/>
                <w:lang w:val="en-GB"/>
              </w:rPr>
              <w:t>Start Time</w:t>
            </w:r>
          </w:p>
        </w:tc>
        <w:tc>
          <w:tcPr>
            <w:tcW w:w="579" w:type="dxa"/>
            <w:tcBorders>
              <w:top w:val="single" w:sz="7" w:space="0" w:color="000000"/>
              <w:left w:val="single" w:sz="7" w:space="0" w:color="000000"/>
              <w:bottom w:val="single" w:sz="6" w:space="0" w:color="FFFFFF"/>
              <w:right w:val="single" w:sz="6" w:space="0" w:color="FFFFFF"/>
            </w:tcBorders>
          </w:tcPr>
          <w:p w14:paraId="010D9142" w14:textId="77777777" w:rsidR="00F44438" w:rsidRPr="00F44438" w:rsidRDefault="00F44438" w:rsidP="00A452F7">
            <w:pPr>
              <w:rPr>
                <w:rFonts w:ascii="Times Roman" w:hAnsi="Times Roman" w:cs="SassoonPrimaryInfant"/>
                <w:sz w:val="22"/>
                <w:szCs w:val="22"/>
                <w:lang w:val="en-GB"/>
              </w:rPr>
            </w:pPr>
          </w:p>
        </w:tc>
        <w:tc>
          <w:tcPr>
            <w:tcW w:w="1406" w:type="dxa"/>
            <w:gridSpan w:val="2"/>
            <w:tcBorders>
              <w:top w:val="single" w:sz="7" w:space="0" w:color="000000"/>
              <w:left w:val="single" w:sz="7" w:space="0" w:color="000000"/>
              <w:bottom w:val="single" w:sz="6" w:space="0" w:color="FFFFFF"/>
              <w:right w:val="single" w:sz="6" w:space="0" w:color="FFFFFF"/>
            </w:tcBorders>
            <w:shd w:val="clear" w:color="auto" w:fill="D9D9D9"/>
          </w:tcPr>
          <w:p w14:paraId="008A32C6" w14:textId="77777777" w:rsidR="00F44438" w:rsidRPr="00F44438" w:rsidRDefault="00F44438" w:rsidP="00A452F7">
            <w:pPr>
              <w:rPr>
                <w:rFonts w:ascii="Times Roman" w:hAnsi="Times Roman" w:cs="SassoonPrimaryInfant"/>
                <w:sz w:val="22"/>
                <w:szCs w:val="22"/>
                <w:lang w:val="en-GB"/>
              </w:rPr>
            </w:pPr>
            <w:r w:rsidRPr="00F44438">
              <w:rPr>
                <w:rFonts w:ascii="Times Roman" w:hAnsi="Times Roman" w:cs="SassoonPrimaryInfant"/>
                <w:sz w:val="22"/>
                <w:szCs w:val="22"/>
                <w:lang w:val="en-GB"/>
              </w:rPr>
              <w:t>End Time</w:t>
            </w:r>
          </w:p>
        </w:tc>
        <w:tc>
          <w:tcPr>
            <w:tcW w:w="1108" w:type="dxa"/>
            <w:tcBorders>
              <w:top w:val="single" w:sz="7" w:space="0" w:color="000000"/>
              <w:left w:val="single" w:sz="7" w:space="0" w:color="000000"/>
              <w:bottom w:val="single" w:sz="6" w:space="0" w:color="FFFFFF"/>
              <w:right w:val="single" w:sz="7" w:space="0" w:color="000000"/>
            </w:tcBorders>
          </w:tcPr>
          <w:p w14:paraId="50CA8655" w14:textId="77777777" w:rsidR="00F44438" w:rsidRPr="00F44438" w:rsidRDefault="00F44438" w:rsidP="00A452F7">
            <w:pPr>
              <w:rPr>
                <w:rFonts w:ascii="Times Roman" w:hAnsi="Times Roman" w:cs="SassoonPrimaryInfant"/>
                <w:sz w:val="22"/>
                <w:szCs w:val="22"/>
                <w:lang w:val="en-GB"/>
              </w:rPr>
            </w:pPr>
          </w:p>
        </w:tc>
      </w:tr>
      <w:tr w:rsidR="00F44438" w:rsidRPr="00E35C70" w14:paraId="3F4CAE13" w14:textId="77777777" w:rsidTr="005517CD">
        <w:trPr>
          <w:trHeight w:val="305"/>
          <w:jc w:val="center"/>
        </w:trPr>
        <w:tc>
          <w:tcPr>
            <w:tcW w:w="1701" w:type="dxa"/>
            <w:tcBorders>
              <w:top w:val="single" w:sz="7" w:space="0" w:color="000000"/>
              <w:left w:val="single" w:sz="7" w:space="0" w:color="000000"/>
              <w:bottom w:val="single" w:sz="6" w:space="0" w:color="FFFFFF"/>
              <w:right w:val="single" w:sz="6" w:space="0" w:color="FFFFFF"/>
            </w:tcBorders>
            <w:shd w:val="clear" w:color="auto" w:fill="D9D9D9"/>
          </w:tcPr>
          <w:p w14:paraId="31566732" w14:textId="77777777" w:rsidR="00F44438" w:rsidRPr="00F44438" w:rsidRDefault="00F44438" w:rsidP="00A452F7">
            <w:pPr>
              <w:rPr>
                <w:rFonts w:ascii="Times Roman" w:hAnsi="Times Roman" w:cs="SassoonPrimaryInfant"/>
                <w:sz w:val="22"/>
                <w:szCs w:val="22"/>
                <w:lang w:val="en-GB"/>
              </w:rPr>
            </w:pPr>
            <w:r w:rsidRPr="00F44438">
              <w:rPr>
                <w:rFonts w:ascii="Times Roman" w:hAnsi="Times Roman" w:cs="SassoonPrimaryInfant"/>
                <w:sz w:val="22"/>
                <w:szCs w:val="22"/>
                <w:lang w:val="en-GB"/>
              </w:rPr>
              <w:t>Block Bookings</w:t>
            </w:r>
          </w:p>
        </w:tc>
        <w:tc>
          <w:tcPr>
            <w:tcW w:w="1843" w:type="dxa"/>
            <w:gridSpan w:val="4"/>
            <w:tcBorders>
              <w:top w:val="single" w:sz="7" w:space="0" w:color="000000"/>
              <w:left w:val="single" w:sz="7" w:space="0" w:color="000000"/>
              <w:bottom w:val="single" w:sz="6" w:space="0" w:color="FFFFFF"/>
              <w:right w:val="single" w:sz="6" w:space="0" w:color="FFFFFF"/>
            </w:tcBorders>
            <w:shd w:val="clear" w:color="auto" w:fill="D9D9D9"/>
          </w:tcPr>
          <w:p w14:paraId="5AC1C82C" w14:textId="77777777" w:rsidR="00F44438" w:rsidRPr="00F44438" w:rsidRDefault="00F44438" w:rsidP="00A452F7">
            <w:pPr>
              <w:rPr>
                <w:rFonts w:ascii="Times Roman" w:hAnsi="Times Roman" w:cs="SassoonPrimaryInfant"/>
                <w:sz w:val="22"/>
                <w:szCs w:val="22"/>
                <w:lang w:val="en-GB"/>
              </w:rPr>
            </w:pPr>
            <w:r w:rsidRPr="00F44438">
              <w:rPr>
                <w:rFonts w:ascii="Times Roman" w:hAnsi="Times Roman" w:cs="SassoonPrimaryInfant"/>
                <w:sz w:val="22"/>
                <w:szCs w:val="22"/>
                <w:lang w:val="en-GB"/>
              </w:rPr>
              <w:t>Frequency/Days</w:t>
            </w:r>
          </w:p>
        </w:tc>
        <w:tc>
          <w:tcPr>
            <w:tcW w:w="1418" w:type="dxa"/>
            <w:gridSpan w:val="3"/>
            <w:tcBorders>
              <w:top w:val="single" w:sz="7" w:space="0" w:color="000000"/>
              <w:left w:val="single" w:sz="7" w:space="0" w:color="000000"/>
              <w:bottom w:val="single" w:sz="6" w:space="0" w:color="FFFFFF"/>
              <w:right w:val="single" w:sz="6" w:space="0" w:color="FFFFFF"/>
            </w:tcBorders>
          </w:tcPr>
          <w:p w14:paraId="5729261C" w14:textId="77777777" w:rsidR="00F44438" w:rsidRPr="00F44438" w:rsidRDefault="00F44438" w:rsidP="00A452F7">
            <w:pPr>
              <w:rPr>
                <w:rFonts w:ascii="Times Roman" w:hAnsi="Times Roman" w:cs="SassoonPrimaryInfant"/>
                <w:sz w:val="22"/>
                <w:szCs w:val="22"/>
                <w:lang w:val="en-GB"/>
              </w:rPr>
            </w:pPr>
          </w:p>
        </w:tc>
        <w:tc>
          <w:tcPr>
            <w:tcW w:w="2409" w:type="dxa"/>
            <w:gridSpan w:val="3"/>
            <w:tcBorders>
              <w:top w:val="single" w:sz="7" w:space="0" w:color="000000"/>
              <w:left w:val="single" w:sz="7" w:space="0" w:color="000000"/>
              <w:bottom w:val="single" w:sz="6" w:space="0" w:color="FFFFFF"/>
              <w:right w:val="single" w:sz="6" w:space="0" w:color="FFFFFF"/>
            </w:tcBorders>
          </w:tcPr>
          <w:p w14:paraId="60A7F01D" w14:textId="77777777" w:rsidR="00F44438" w:rsidRPr="00F44438" w:rsidRDefault="00F44438" w:rsidP="00A452F7">
            <w:pPr>
              <w:rPr>
                <w:rFonts w:ascii="Times Roman" w:hAnsi="Times Roman" w:cs="SassoonPrimaryInfant"/>
                <w:sz w:val="22"/>
                <w:szCs w:val="22"/>
                <w:lang w:val="en-GB"/>
              </w:rPr>
            </w:pPr>
          </w:p>
        </w:tc>
        <w:tc>
          <w:tcPr>
            <w:tcW w:w="579" w:type="dxa"/>
            <w:tcBorders>
              <w:top w:val="single" w:sz="7" w:space="0" w:color="000000"/>
              <w:left w:val="single" w:sz="7" w:space="0" w:color="000000"/>
              <w:bottom w:val="single" w:sz="6" w:space="0" w:color="FFFFFF"/>
              <w:right w:val="single" w:sz="6" w:space="0" w:color="FFFFFF"/>
            </w:tcBorders>
          </w:tcPr>
          <w:p w14:paraId="25B3709D" w14:textId="77777777" w:rsidR="00F44438" w:rsidRPr="00F44438" w:rsidRDefault="00F44438" w:rsidP="00A452F7">
            <w:pPr>
              <w:rPr>
                <w:rFonts w:ascii="Times Roman" w:hAnsi="Times Roman" w:cs="SassoonPrimaryInfant"/>
                <w:sz w:val="22"/>
                <w:szCs w:val="22"/>
                <w:lang w:val="en-GB"/>
              </w:rPr>
            </w:pPr>
          </w:p>
        </w:tc>
        <w:tc>
          <w:tcPr>
            <w:tcW w:w="1406" w:type="dxa"/>
            <w:gridSpan w:val="2"/>
            <w:tcBorders>
              <w:top w:val="single" w:sz="7" w:space="0" w:color="000000"/>
              <w:left w:val="single" w:sz="7" w:space="0" w:color="000000"/>
              <w:bottom w:val="single" w:sz="6" w:space="0" w:color="FFFFFF"/>
              <w:right w:val="single" w:sz="6" w:space="0" w:color="FFFFFF"/>
            </w:tcBorders>
          </w:tcPr>
          <w:p w14:paraId="6FF3F5F9" w14:textId="77777777" w:rsidR="00F44438" w:rsidRPr="00F44438" w:rsidRDefault="00F44438" w:rsidP="00A452F7">
            <w:pPr>
              <w:rPr>
                <w:rFonts w:ascii="Times Roman" w:hAnsi="Times Roman" w:cs="SassoonPrimaryInfant"/>
                <w:sz w:val="22"/>
                <w:szCs w:val="22"/>
                <w:lang w:val="en-GB"/>
              </w:rPr>
            </w:pPr>
          </w:p>
        </w:tc>
        <w:tc>
          <w:tcPr>
            <w:tcW w:w="1108" w:type="dxa"/>
            <w:tcBorders>
              <w:top w:val="single" w:sz="7" w:space="0" w:color="000000"/>
              <w:left w:val="single" w:sz="7" w:space="0" w:color="000000"/>
              <w:bottom w:val="single" w:sz="6" w:space="0" w:color="FFFFFF"/>
              <w:right w:val="single" w:sz="7" w:space="0" w:color="000000"/>
            </w:tcBorders>
          </w:tcPr>
          <w:p w14:paraId="7D304179" w14:textId="77777777" w:rsidR="00F44438" w:rsidRPr="00F44438" w:rsidRDefault="00F44438" w:rsidP="00A452F7">
            <w:pPr>
              <w:rPr>
                <w:rFonts w:ascii="Times Roman" w:hAnsi="Times Roman" w:cs="SassoonPrimaryInfant"/>
                <w:sz w:val="22"/>
                <w:szCs w:val="22"/>
                <w:lang w:val="en-GB"/>
              </w:rPr>
            </w:pPr>
          </w:p>
        </w:tc>
      </w:tr>
      <w:tr w:rsidR="002502A2" w:rsidRPr="00E35C70" w14:paraId="33329C4C" w14:textId="77777777" w:rsidTr="005517CD">
        <w:trPr>
          <w:trHeight w:val="305"/>
          <w:jc w:val="center"/>
        </w:trPr>
        <w:tc>
          <w:tcPr>
            <w:tcW w:w="1701" w:type="dxa"/>
            <w:tcBorders>
              <w:top w:val="single" w:sz="7" w:space="0" w:color="000000"/>
              <w:left w:val="single" w:sz="7" w:space="0" w:color="000000"/>
              <w:bottom w:val="single" w:sz="6" w:space="0" w:color="FFFFFF"/>
              <w:right w:val="single" w:sz="6" w:space="0" w:color="FFFFFF"/>
            </w:tcBorders>
          </w:tcPr>
          <w:p w14:paraId="7BBEF720" w14:textId="77777777" w:rsidR="002502A2" w:rsidRPr="00F44438" w:rsidRDefault="002502A2" w:rsidP="00A452F7">
            <w:pPr>
              <w:rPr>
                <w:rFonts w:ascii="Times Roman" w:hAnsi="Times Roman" w:cs="SassoonPrimaryInfant"/>
                <w:sz w:val="22"/>
                <w:szCs w:val="22"/>
                <w:lang w:val="en-GB"/>
              </w:rPr>
            </w:pPr>
          </w:p>
        </w:tc>
        <w:tc>
          <w:tcPr>
            <w:tcW w:w="1843" w:type="dxa"/>
            <w:gridSpan w:val="4"/>
            <w:tcBorders>
              <w:top w:val="single" w:sz="7" w:space="0" w:color="000000"/>
              <w:left w:val="single" w:sz="7" w:space="0" w:color="000000"/>
              <w:bottom w:val="single" w:sz="6" w:space="0" w:color="FFFFFF"/>
              <w:right w:val="single" w:sz="6" w:space="0" w:color="FFFFFF"/>
            </w:tcBorders>
            <w:shd w:val="clear" w:color="auto" w:fill="D9D9D9"/>
          </w:tcPr>
          <w:p w14:paraId="681B79DD" w14:textId="77777777" w:rsidR="002502A2" w:rsidRPr="00F44438" w:rsidRDefault="002502A2" w:rsidP="00A452F7">
            <w:pPr>
              <w:rPr>
                <w:rFonts w:ascii="Times Roman" w:hAnsi="Times Roman" w:cs="SassoonPrimaryInfant"/>
                <w:sz w:val="22"/>
                <w:szCs w:val="22"/>
                <w:lang w:val="en-GB"/>
              </w:rPr>
            </w:pPr>
            <w:r w:rsidRPr="002502A2">
              <w:rPr>
                <w:rFonts w:ascii="Times Roman" w:hAnsi="Times Roman" w:cs="SassoonPrimaryInfant"/>
                <w:sz w:val="22"/>
                <w:szCs w:val="22"/>
                <w:lang w:val="en-GB"/>
              </w:rPr>
              <w:t>Start Date</w:t>
            </w:r>
          </w:p>
        </w:tc>
        <w:tc>
          <w:tcPr>
            <w:tcW w:w="1418" w:type="dxa"/>
            <w:gridSpan w:val="3"/>
            <w:tcBorders>
              <w:top w:val="single" w:sz="7" w:space="0" w:color="000000"/>
              <w:left w:val="single" w:sz="7" w:space="0" w:color="000000"/>
              <w:bottom w:val="single" w:sz="6" w:space="0" w:color="FFFFFF"/>
              <w:right w:val="single" w:sz="6" w:space="0" w:color="FFFFFF"/>
            </w:tcBorders>
          </w:tcPr>
          <w:p w14:paraId="011EFB37" w14:textId="77777777" w:rsidR="002502A2" w:rsidRPr="00F44438" w:rsidRDefault="002502A2" w:rsidP="00A452F7">
            <w:pPr>
              <w:rPr>
                <w:rFonts w:ascii="Times Roman" w:hAnsi="Times Roman" w:cs="SassoonPrimaryInfant"/>
                <w:sz w:val="22"/>
                <w:szCs w:val="22"/>
                <w:lang w:val="en-GB"/>
              </w:rPr>
            </w:pPr>
          </w:p>
        </w:tc>
        <w:tc>
          <w:tcPr>
            <w:tcW w:w="2409" w:type="dxa"/>
            <w:gridSpan w:val="3"/>
            <w:tcBorders>
              <w:top w:val="single" w:sz="7" w:space="0" w:color="000000"/>
              <w:left w:val="single" w:sz="7" w:space="0" w:color="000000"/>
              <w:bottom w:val="single" w:sz="6" w:space="0" w:color="FFFFFF"/>
              <w:right w:val="single" w:sz="6" w:space="0" w:color="FFFFFF"/>
            </w:tcBorders>
          </w:tcPr>
          <w:p w14:paraId="1C981DFC" w14:textId="77777777" w:rsidR="002502A2" w:rsidRPr="00F44438" w:rsidRDefault="002502A2" w:rsidP="00A452F7">
            <w:pPr>
              <w:rPr>
                <w:rFonts w:ascii="Times Roman" w:hAnsi="Times Roman" w:cs="SassoonPrimaryInfant"/>
                <w:sz w:val="22"/>
                <w:szCs w:val="22"/>
                <w:lang w:val="en-GB"/>
              </w:rPr>
            </w:pPr>
          </w:p>
        </w:tc>
        <w:tc>
          <w:tcPr>
            <w:tcW w:w="579" w:type="dxa"/>
            <w:tcBorders>
              <w:top w:val="single" w:sz="7" w:space="0" w:color="000000"/>
              <w:left w:val="single" w:sz="7" w:space="0" w:color="000000"/>
              <w:bottom w:val="single" w:sz="6" w:space="0" w:color="FFFFFF"/>
              <w:right w:val="single" w:sz="6" w:space="0" w:color="FFFFFF"/>
            </w:tcBorders>
          </w:tcPr>
          <w:p w14:paraId="12C31E73" w14:textId="77777777" w:rsidR="002502A2" w:rsidRPr="00F44438" w:rsidRDefault="002502A2" w:rsidP="00A452F7">
            <w:pPr>
              <w:rPr>
                <w:rFonts w:ascii="Times Roman" w:hAnsi="Times Roman" w:cs="SassoonPrimaryInfant"/>
                <w:sz w:val="22"/>
                <w:szCs w:val="22"/>
                <w:lang w:val="en-GB"/>
              </w:rPr>
            </w:pPr>
          </w:p>
        </w:tc>
        <w:tc>
          <w:tcPr>
            <w:tcW w:w="1406" w:type="dxa"/>
            <w:gridSpan w:val="2"/>
            <w:tcBorders>
              <w:top w:val="single" w:sz="7" w:space="0" w:color="000000"/>
              <w:left w:val="single" w:sz="7" w:space="0" w:color="000000"/>
              <w:bottom w:val="single" w:sz="6" w:space="0" w:color="FFFFFF"/>
              <w:right w:val="single" w:sz="6" w:space="0" w:color="FFFFFF"/>
            </w:tcBorders>
            <w:shd w:val="clear" w:color="auto" w:fill="D9D9D9"/>
          </w:tcPr>
          <w:p w14:paraId="6273CED8" w14:textId="77777777" w:rsidR="002502A2" w:rsidRPr="00F44438" w:rsidRDefault="002502A2" w:rsidP="00A452F7">
            <w:pPr>
              <w:rPr>
                <w:rFonts w:ascii="Times Roman" w:hAnsi="Times Roman" w:cs="SassoonPrimaryInfant"/>
                <w:sz w:val="22"/>
                <w:szCs w:val="22"/>
                <w:lang w:val="en-GB"/>
              </w:rPr>
            </w:pPr>
            <w:r w:rsidRPr="002502A2">
              <w:rPr>
                <w:rFonts w:ascii="Times Roman" w:hAnsi="Times Roman" w:cs="SassoonPrimaryInfant"/>
                <w:sz w:val="22"/>
                <w:szCs w:val="22"/>
                <w:lang w:val="en-GB"/>
              </w:rPr>
              <w:t>Start Time</w:t>
            </w:r>
          </w:p>
        </w:tc>
        <w:tc>
          <w:tcPr>
            <w:tcW w:w="1108" w:type="dxa"/>
            <w:tcBorders>
              <w:top w:val="single" w:sz="7" w:space="0" w:color="000000"/>
              <w:left w:val="single" w:sz="7" w:space="0" w:color="000000"/>
              <w:bottom w:val="single" w:sz="6" w:space="0" w:color="FFFFFF"/>
              <w:right w:val="single" w:sz="7" w:space="0" w:color="000000"/>
            </w:tcBorders>
          </w:tcPr>
          <w:p w14:paraId="0FD32B59" w14:textId="77777777" w:rsidR="002502A2" w:rsidRPr="00F44438" w:rsidRDefault="002502A2" w:rsidP="00A452F7">
            <w:pPr>
              <w:rPr>
                <w:rFonts w:ascii="Times Roman" w:hAnsi="Times Roman" w:cs="SassoonPrimaryInfant"/>
                <w:sz w:val="22"/>
                <w:szCs w:val="22"/>
                <w:lang w:val="en-GB"/>
              </w:rPr>
            </w:pPr>
          </w:p>
        </w:tc>
      </w:tr>
      <w:tr w:rsidR="002502A2" w:rsidRPr="00E35C70" w14:paraId="425385BD" w14:textId="77777777" w:rsidTr="005517CD">
        <w:trPr>
          <w:trHeight w:val="305"/>
          <w:jc w:val="center"/>
        </w:trPr>
        <w:tc>
          <w:tcPr>
            <w:tcW w:w="1701" w:type="dxa"/>
            <w:tcBorders>
              <w:top w:val="single" w:sz="7" w:space="0" w:color="000000"/>
              <w:left w:val="single" w:sz="7" w:space="0" w:color="000000"/>
              <w:bottom w:val="single" w:sz="6" w:space="0" w:color="FFFFFF"/>
              <w:right w:val="single" w:sz="6" w:space="0" w:color="FFFFFF"/>
            </w:tcBorders>
          </w:tcPr>
          <w:p w14:paraId="37A2D478" w14:textId="77777777" w:rsidR="002502A2" w:rsidRPr="00F44438" w:rsidRDefault="002502A2" w:rsidP="00A452F7">
            <w:pPr>
              <w:rPr>
                <w:rFonts w:ascii="Times Roman" w:hAnsi="Times Roman" w:cs="SassoonPrimaryInfant"/>
                <w:sz w:val="22"/>
                <w:szCs w:val="22"/>
                <w:lang w:val="en-GB"/>
              </w:rPr>
            </w:pPr>
          </w:p>
        </w:tc>
        <w:tc>
          <w:tcPr>
            <w:tcW w:w="1843" w:type="dxa"/>
            <w:gridSpan w:val="4"/>
            <w:tcBorders>
              <w:top w:val="single" w:sz="7" w:space="0" w:color="000000"/>
              <w:left w:val="single" w:sz="7" w:space="0" w:color="000000"/>
              <w:bottom w:val="single" w:sz="6" w:space="0" w:color="FFFFFF"/>
              <w:right w:val="single" w:sz="6" w:space="0" w:color="FFFFFF"/>
            </w:tcBorders>
            <w:shd w:val="clear" w:color="auto" w:fill="D9D9D9"/>
          </w:tcPr>
          <w:p w14:paraId="7CBDD6A8" w14:textId="77777777" w:rsidR="002502A2" w:rsidRPr="002502A2" w:rsidRDefault="002502A2" w:rsidP="00A452F7">
            <w:pPr>
              <w:rPr>
                <w:rFonts w:ascii="Times Roman" w:hAnsi="Times Roman" w:cs="SassoonPrimaryInfant"/>
                <w:sz w:val="22"/>
                <w:szCs w:val="22"/>
                <w:lang w:val="en-GB"/>
              </w:rPr>
            </w:pPr>
            <w:r w:rsidRPr="002502A2">
              <w:rPr>
                <w:rFonts w:ascii="Times Roman" w:hAnsi="Times Roman" w:cs="SassoonPrimaryInfant"/>
                <w:sz w:val="22"/>
                <w:szCs w:val="22"/>
                <w:lang w:val="en-GB"/>
              </w:rPr>
              <w:t>End Date</w:t>
            </w:r>
          </w:p>
        </w:tc>
        <w:tc>
          <w:tcPr>
            <w:tcW w:w="1418" w:type="dxa"/>
            <w:gridSpan w:val="3"/>
            <w:tcBorders>
              <w:top w:val="single" w:sz="7" w:space="0" w:color="000000"/>
              <w:left w:val="single" w:sz="7" w:space="0" w:color="000000"/>
              <w:bottom w:val="single" w:sz="6" w:space="0" w:color="FFFFFF"/>
              <w:right w:val="single" w:sz="6" w:space="0" w:color="FFFFFF"/>
            </w:tcBorders>
          </w:tcPr>
          <w:p w14:paraId="19E0EDC9" w14:textId="77777777" w:rsidR="002502A2" w:rsidRPr="00F44438" w:rsidRDefault="002502A2" w:rsidP="00A452F7">
            <w:pPr>
              <w:rPr>
                <w:rFonts w:ascii="Times Roman" w:hAnsi="Times Roman" w:cs="SassoonPrimaryInfant"/>
                <w:sz w:val="22"/>
                <w:szCs w:val="22"/>
                <w:lang w:val="en-GB"/>
              </w:rPr>
            </w:pPr>
          </w:p>
        </w:tc>
        <w:tc>
          <w:tcPr>
            <w:tcW w:w="2409" w:type="dxa"/>
            <w:gridSpan w:val="3"/>
            <w:tcBorders>
              <w:top w:val="single" w:sz="7" w:space="0" w:color="000000"/>
              <w:left w:val="single" w:sz="7" w:space="0" w:color="000000"/>
              <w:bottom w:val="single" w:sz="6" w:space="0" w:color="FFFFFF"/>
              <w:right w:val="single" w:sz="6" w:space="0" w:color="FFFFFF"/>
            </w:tcBorders>
          </w:tcPr>
          <w:p w14:paraId="650EEA25" w14:textId="77777777" w:rsidR="002502A2" w:rsidRPr="00F44438" w:rsidRDefault="002502A2" w:rsidP="00A452F7">
            <w:pPr>
              <w:rPr>
                <w:rFonts w:ascii="Times Roman" w:hAnsi="Times Roman" w:cs="SassoonPrimaryInfant"/>
                <w:sz w:val="22"/>
                <w:szCs w:val="22"/>
                <w:lang w:val="en-GB"/>
              </w:rPr>
            </w:pPr>
          </w:p>
        </w:tc>
        <w:tc>
          <w:tcPr>
            <w:tcW w:w="579" w:type="dxa"/>
            <w:tcBorders>
              <w:top w:val="single" w:sz="7" w:space="0" w:color="000000"/>
              <w:left w:val="single" w:sz="7" w:space="0" w:color="000000"/>
              <w:bottom w:val="single" w:sz="6" w:space="0" w:color="FFFFFF"/>
              <w:right w:val="single" w:sz="6" w:space="0" w:color="FFFFFF"/>
            </w:tcBorders>
          </w:tcPr>
          <w:p w14:paraId="08397B24" w14:textId="77777777" w:rsidR="002502A2" w:rsidRPr="00F44438" w:rsidRDefault="002502A2" w:rsidP="00A452F7">
            <w:pPr>
              <w:rPr>
                <w:rFonts w:ascii="Times Roman" w:hAnsi="Times Roman" w:cs="SassoonPrimaryInfant"/>
                <w:sz w:val="22"/>
                <w:szCs w:val="22"/>
                <w:lang w:val="en-GB"/>
              </w:rPr>
            </w:pPr>
          </w:p>
        </w:tc>
        <w:tc>
          <w:tcPr>
            <w:tcW w:w="1406" w:type="dxa"/>
            <w:gridSpan w:val="2"/>
            <w:tcBorders>
              <w:top w:val="single" w:sz="7" w:space="0" w:color="000000"/>
              <w:left w:val="single" w:sz="7" w:space="0" w:color="000000"/>
              <w:bottom w:val="single" w:sz="6" w:space="0" w:color="FFFFFF"/>
              <w:right w:val="single" w:sz="6" w:space="0" w:color="FFFFFF"/>
            </w:tcBorders>
            <w:shd w:val="clear" w:color="auto" w:fill="D9D9D9"/>
          </w:tcPr>
          <w:p w14:paraId="2035C48F" w14:textId="77777777" w:rsidR="002502A2" w:rsidRPr="00F44438" w:rsidRDefault="002502A2" w:rsidP="00A452F7">
            <w:pPr>
              <w:rPr>
                <w:rFonts w:ascii="Times Roman" w:hAnsi="Times Roman" w:cs="SassoonPrimaryInfant"/>
                <w:sz w:val="22"/>
                <w:szCs w:val="22"/>
                <w:lang w:val="en-GB"/>
              </w:rPr>
            </w:pPr>
            <w:r w:rsidRPr="002502A2">
              <w:rPr>
                <w:rFonts w:ascii="Times Roman" w:hAnsi="Times Roman" w:cs="SassoonPrimaryInfant"/>
                <w:sz w:val="22"/>
                <w:szCs w:val="22"/>
                <w:lang w:val="en-GB"/>
              </w:rPr>
              <w:t>End Time</w:t>
            </w:r>
          </w:p>
        </w:tc>
        <w:tc>
          <w:tcPr>
            <w:tcW w:w="1108" w:type="dxa"/>
            <w:tcBorders>
              <w:top w:val="single" w:sz="7" w:space="0" w:color="000000"/>
              <w:left w:val="single" w:sz="7" w:space="0" w:color="000000"/>
              <w:bottom w:val="single" w:sz="6" w:space="0" w:color="FFFFFF"/>
              <w:right w:val="single" w:sz="7" w:space="0" w:color="000000"/>
            </w:tcBorders>
          </w:tcPr>
          <w:p w14:paraId="49C2696E" w14:textId="77777777" w:rsidR="002502A2" w:rsidRPr="00F44438" w:rsidRDefault="002502A2" w:rsidP="00A452F7">
            <w:pPr>
              <w:rPr>
                <w:rFonts w:ascii="Times Roman" w:hAnsi="Times Roman" w:cs="SassoonPrimaryInfant"/>
                <w:sz w:val="22"/>
                <w:szCs w:val="22"/>
                <w:lang w:val="en-GB"/>
              </w:rPr>
            </w:pPr>
          </w:p>
        </w:tc>
      </w:tr>
      <w:tr w:rsidR="00F44438" w:rsidRPr="00E35C70" w14:paraId="0F24B4DF" w14:textId="77777777" w:rsidTr="005517CD">
        <w:trPr>
          <w:jc w:val="center"/>
        </w:trPr>
        <w:tc>
          <w:tcPr>
            <w:tcW w:w="10464" w:type="dxa"/>
            <w:gridSpan w:val="15"/>
            <w:tcBorders>
              <w:top w:val="single" w:sz="7" w:space="0" w:color="000000"/>
              <w:left w:val="single" w:sz="7" w:space="0" w:color="000000"/>
              <w:bottom w:val="single" w:sz="6" w:space="0" w:color="FFFFFF"/>
              <w:right w:val="single" w:sz="7" w:space="0" w:color="000000"/>
            </w:tcBorders>
            <w:shd w:val="clear" w:color="auto" w:fill="D9D9D9"/>
          </w:tcPr>
          <w:p w14:paraId="193E8944" w14:textId="77777777" w:rsidR="00F44438" w:rsidRPr="00C80BC5" w:rsidRDefault="00F44438" w:rsidP="00F44438">
            <w:pPr>
              <w:pStyle w:val="Default"/>
            </w:pPr>
            <w:r w:rsidRPr="00C80BC5">
              <w:rPr>
                <w:i/>
                <w:iCs/>
              </w:rPr>
              <w:t xml:space="preserve">Booking times must allow sufficient time for preparation and clearing away before and after the event. </w:t>
            </w:r>
          </w:p>
        </w:tc>
      </w:tr>
      <w:tr w:rsidR="00944502" w:rsidRPr="00E35C70" w14:paraId="617B5921" w14:textId="77777777" w:rsidTr="005517CD">
        <w:trPr>
          <w:jc w:val="center"/>
        </w:trPr>
        <w:tc>
          <w:tcPr>
            <w:tcW w:w="4253" w:type="dxa"/>
            <w:gridSpan w:val="7"/>
            <w:tcBorders>
              <w:top w:val="single" w:sz="7" w:space="0" w:color="000000"/>
              <w:left w:val="single" w:sz="7" w:space="0" w:color="000000"/>
              <w:bottom w:val="single" w:sz="6" w:space="0" w:color="FFFFFF"/>
              <w:right w:val="single" w:sz="7" w:space="0" w:color="000000"/>
            </w:tcBorders>
            <w:shd w:val="clear" w:color="auto" w:fill="D9D9D9"/>
          </w:tcPr>
          <w:p w14:paraId="0E3B8736" w14:textId="77777777" w:rsidR="00944502" w:rsidRPr="00944502" w:rsidRDefault="00944502" w:rsidP="00F44438">
            <w:pPr>
              <w:pStyle w:val="Default"/>
              <w:rPr>
                <w:rFonts w:ascii="Times Roman" w:hAnsi="Times Roman"/>
                <w:i/>
                <w:iCs/>
                <w:sz w:val="22"/>
                <w:szCs w:val="22"/>
              </w:rPr>
            </w:pPr>
            <w:r w:rsidRPr="00944502">
              <w:rPr>
                <w:rFonts w:ascii="Times Roman" w:hAnsi="Times Roman"/>
                <w:i/>
                <w:iCs/>
                <w:sz w:val="22"/>
                <w:szCs w:val="22"/>
              </w:rPr>
              <w:t>Other Equipment required</w:t>
            </w:r>
          </w:p>
        </w:tc>
        <w:tc>
          <w:tcPr>
            <w:tcW w:w="6211" w:type="dxa"/>
            <w:gridSpan w:val="8"/>
            <w:tcBorders>
              <w:top w:val="single" w:sz="7" w:space="0" w:color="000000"/>
              <w:left w:val="single" w:sz="7" w:space="0" w:color="000000"/>
              <w:bottom w:val="single" w:sz="6" w:space="0" w:color="FFFFFF"/>
              <w:right w:val="single" w:sz="7" w:space="0" w:color="000000"/>
            </w:tcBorders>
            <w:shd w:val="clear" w:color="auto" w:fill="FFFFFF"/>
          </w:tcPr>
          <w:p w14:paraId="1CBEDEF0" w14:textId="77777777" w:rsidR="00944502" w:rsidRDefault="00944502" w:rsidP="00F44438">
            <w:pPr>
              <w:pStyle w:val="Default"/>
              <w:rPr>
                <w:i/>
                <w:iCs/>
                <w:sz w:val="20"/>
                <w:szCs w:val="20"/>
              </w:rPr>
            </w:pPr>
          </w:p>
        </w:tc>
      </w:tr>
      <w:tr w:rsidR="00E23102" w:rsidRPr="00E35C70" w14:paraId="181F2200" w14:textId="77777777" w:rsidTr="005517CD">
        <w:trPr>
          <w:jc w:val="center"/>
        </w:trPr>
        <w:tc>
          <w:tcPr>
            <w:tcW w:w="10464" w:type="dxa"/>
            <w:gridSpan w:val="15"/>
            <w:tcBorders>
              <w:top w:val="single" w:sz="7" w:space="0" w:color="000000"/>
              <w:left w:val="single" w:sz="7" w:space="0" w:color="000000"/>
              <w:bottom w:val="single" w:sz="6" w:space="0" w:color="FFFFFF"/>
              <w:right w:val="single" w:sz="7" w:space="0" w:color="000000"/>
            </w:tcBorders>
            <w:shd w:val="clear" w:color="auto" w:fill="FFFFFF"/>
          </w:tcPr>
          <w:p w14:paraId="54172CD1" w14:textId="77777777" w:rsidR="00E23102" w:rsidRDefault="00E23102" w:rsidP="00F44438">
            <w:pPr>
              <w:pStyle w:val="Default"/>
              <w:rPr>
                <w:i/>
                <w:iCs/>
                <w:sz w:val="20"/>
                <w:szCs w:val="20"/>
              </w:rPr>
            </w:pPr>
          </w:p>
        </w:tc>
      </w:tr>
      <w:tr w:rsidR="006B1CD2" w:rsidRPr="00E35C70" w14:paraId="1E7202D1" w14:textId="77777777" w:rsidTr="005517CD">
        <w:trPr>
          <w:jc w:val="center"/>
        </w:trPr>
        <w:tc>
          <w:tcPr>
            <w:tcW w:w="4253" w:type="dxa"/>
            <w:gridSpan w:val="7"/>
            <w:tcBorders>
              <w:top w:val="single" w:sz="7" w:space="0" w:color="000000"/>
              <w:left w:val="single" w:sz="7" w:space="0" w:color="000000"/>
              <w:bottom w:val="single" w:sz="6" w:space="0" w:color="FFFFFF"/>
              <w:right w:val="single" w:sz="7" w:space="0" w:color="000000"/>
            </w:tcBorders>
            <w:shd w:val="clear" w:color="auto" w:fill="D9D9D9"/>
          </w:tcPr>
          <w:p w14:paraId="7D6805D4" w14:textId="77777777" w:rsidR="006B1CD2" w:rsidRPr="006B1CD2" w:rsidRDefault="006B1CD2" w:rsidP="00F44438">
            <w:pPr>
              <w:pStyle w:val="Default"/>
              <w:rPr>
                <w:rFonts w:ascii="Times Roman" w:hAnsi="Times Roman"/>
                <w:i/>
                <w:iCs/>
              </w:rPr>
            </w:pPr>
            <w:r w:rsidRPr="006B1CD2">
              <w:rPr>
                <w:rFonts w:ascii="Times Roman" w:hAnsi="Times Roman"/>
                <w:i/>
                <w:iCs/>
              </w:rPr>
              <w:t>Any Other Arrangements</w:t>
            </w:r>
          </w:p>
        </w:tc>
        <w:tc>
          <w:tcPr>
            <w:tcW w:w="6211" w:type="dxa"/>
            <w:gridSpan w:val="8"/>
            <w:tcBorders>
              <w:top w:val="single" w:sz="7" w:space="0" w:color="000000"/>
              <w:left w:val="single" w:sz="7" w:space="0" w:color="000000"/>
              <w:bottom w:val="single" w:sz="6" w:space="0" w:color="FFFFFF"/>
              <w:right w:val="single" w:sz="7" w:space="0" w:color="000000"/>
            </w:tcBorders>
            <w:shd w:val="clear" w:color="auto" w:fill="FFFFFF"/>
          </w:tcPr>
          <w:p w14:paraId="1AB4A030" w14:textId="77777777" w:rsidR="006B1CD2" w:rsidRPr="006B1CD2" w:rsidRDefault="006B1CD2" w:rsidP="00F44438">
            <w:pPr>
              <w:pStyle w:val="Default"/>
              <w:rPr>
                <w:rFonts w:ascii="Times Roman" w:hAnsi="Times Roman"/>
                <w:i/>
                <w:iCs/>
                <w:sz w:val="20"/>
                <w:szCs w:val="20"/>
              </w:rPr>
            </w:pPr>
          </w:p>
        </w:tc>
      </w:tr>
      <w:tr w:rsidR="00944502" w:rsidRPr="00E35C70" w14:paraId="17DD95AA" w14:textId="77777777" w:rsidTr="005517CD">
        <w:trPr>
          <w:jc w:val="center"/>
        </w:trPr>
        <w:tc>
          <w:tcPr>
            <w:tcW w:w="10464" w:type="dxa"/>
            <w:gridSpan w:val="15"/>
            <w:tcBorders>
              <w:top w:val="single" w:sz="7" w:space="0" w:color="000000"/>
              <w:left w:val="single" w:sz="7" w:space="0" w:color="000000"/>
              <w:bottom w:val="single" w:sz="6" w:space="0" w:color="FFFFFF"/>
              <w:right w:val="single" w:sz="7" w:space="0" w:color="000000"/>
            </w:tcBorders>
            <w:shd w:val="clear" w:color="auto" w:fill="FFFFFF"/>
          </w:tcPr>
          <w:p w14:paraId="16E2DA4E" w14:textId="77777777" w:rsidR="00944502" w:rsidRDefault="00944502" w:rsidP="00F44438">
            <w:pPr>
              <w:pStyle w:val="Default"/>
              <w:rPr>
                <w:i/>
                <w:iCs/>
                <w:sz w:val="20"/>
                <w:szCs w:val="20"/>
              </w:rPr>
            </w:pPr>
          </w:p>
        </w:tc>
      </w:tr>
      <w:tr w:rsidR="006B1CD2" w:rsidRPr="00E35C70" w14:paraId="240CE968" w14:textId="77777777" w:rsidTr="005517CD">
        <w:trPr>
          <w:jc w:val="center"/>
        </w:trPr>
        <w:tc>
          <w:tcPr>
            <w:tcW w:w="10464" w:type="dxa"/>
            <w:gridSpan w:val="15"/>
            <w:tcBorders>
              <w:top w:val="single" w:sz="7" w:space="0" w:color="000000"/>
              <w:left w:val="single" w:sz="7" w:space="0" w:color="000000"/>
              <w:bottom w:val="single" w:sz="6" w:space="0" w:color="FFFFFF"/>
              <w:right w:val="single" w:sz="7" w:space="0" w:color="000000"/>
            </w:tcBorders>
            <w:shd w:val="clear" w:color="auto" w:fill="D9D9D9"/>
          </w:tcPr>
          <w:p w14:paraId="2AC35E7F" w14:textId="77777777" w:rsidR="006B1CD2" w:rsidRDefault="006B1CD2" w:rsidP="00F44438">
            <w:pPr>
              <w:pStyle w:val="Default"/>
              <w:rPr>
                <w:i/>
                <w:iCs/>
                <w:sz w:val="20"/>
                <w:szCs w:val="20"/>
              </w:rPr>
            </w:pPr>
            <w:r w:rsidRPr="006B1CD2">
              <w:rPr>
                <w:i/>
                <w:iCs/>
                <w:sz w:val="20"/>
                <w:szCs w:val="20"/>
              </w:rPr>
              <w:t xml:space="preserve">Southville Primary school does not provide any warranty that the Premises, </w:t>
            </w:r>
            <w:proofErr w:type="gramStart"/>
            <w:r w:rsidRPr="006B1CD2">
              <w:rPr>
                <w:i/>
                <w:iCs/>
                <w:sz w:val="20"/>
                <w:szCs w:val="20"/>
              </w:rPr>
              <w:t>facilities</w:t>
            </w:r>
            <w:proofErr w:type="gramEnd"/>
            <w:r w:rsidRPr="006B1CD2">
              <w:rPr>
                <w:i/>
                <w:iCs/>
                <w:sz w:val="20"/>
                <w:szCs w:val="20"/>
              </w:rPr>
              <w:t xml:space="preserve"> and equipment provided are suitable for the intended purpose of the hire. The Hirer is required to satisfy themselves that their requirements are </w:t>
            </w:r>
            <w:proofErr w:type="gramStart"/>
            <w:r w:rsidRPr="006B1CD2">
              <w:rPr>
                <w:i/>
                <w:iCs/>
                <w:sz w:val="20"/>
                <w:szCs w:val="20"/>
              </w:rPr>
              <w:t>met</w:t>
            </w:r>
            <w:proofErr w:type="gramEnd"/>
            <w:r w:rsidRPr="006B1CD2">
              <w:rPr>
                <w:i/>
                <w:iCs/>
                <w:sz w:val="20"/>
                <w:szCs w:val="20"/>
              </w:rPr>
              <w:t xml:space="preserve"> and the facilities are fit for purpose</w:t>
            </w:r>
          </w:p>
        </w:tc>
      </w:tr>
      <w:tr w:rsidR="008521A5" w:rsidRPr="00E35C70" w14:paraId="29162940" w14:textId="77777777" w:rsidTr="005517CD">
        <w:trPr>
          <w:jc w:val="center"/>
        </w:trPr>
        <w:tc>
          <w:tcPr>
            <w:tcW w:w="4253" w:type="dxa"/>
            <w:gridSpan w:val="7"/>
            <w:tcBorders>
              <w:top w:val="single" w:sz="7" w:space="0" w:color="000000"/>
              <w:left w:val="single" w:sz="7" w:space="0" w:color="000000"/>
              <w:bottom w:val="single" w:sz="6" w:space="0" w:color="FFFFFF"/>
              <w:right w:val="single" w:sz="7" w:space="0" w:color="000000"/>
            </w:tcBorders>
            <w:shd w:val="clear" w:color="auto" w:fill="D9D9D9"/>
          </w:tcPr>
          <w:p w14:paraId="1E630842" w14:textId="77777777" w:rsidR="008521A5" w:rsidRPr="008521A5" w:rsidRDefault="008521A5" w:rsidP="00F44438">
            <w:pPr>
              <w:pStyle w:val="Default"/>
              <w:rPr>
                <w:rFonts w:ascii="Times Roman" w:hAnsi="Times Roman"/>
                <w:i/>
                <w:iCs/>
              </w:rPr>
            </w:pPr>
            <w:r w:rsidRPr="008521A5">
              <w:rPr>
                <w:rFonts w:ascii="Times Roman" w:hAnsi="Times Roman"/>
                <w:i/>
                <w:iCs/>
              </w:rPr>
              <w:t>Will refreshments be served?</w:t>
            </w:r>
          </w:p>
        </w:tc>
        <w:tc>
          <w:tcPr>
            <w:tcW w:w="3118" w:type="dxa"/>
            <w:gridSpan w:val="4"/>
            <w:tcBorders>
              <w:top w:val="single" w:sz="7" w:space="0" w:color="000000"/>
              <w:left w:val="single" w:sz="7" w:space="0" w:color="000000"/>
              <w:bottom w:val="single" w:sz="6" w:space="0" w:color="FFFFFF"/>
              <w:right w:val="single" w:sz="7" w:space="0" w:color="000000"/>
            </w:tcBorders>
            <w:shd w:val="clear" w:color="auto" w:fill="FFFFFF"/>
          </w:tcPr>
          <w:p w14:paraId="58409EC5" w14:textId="77777777" w:rsidR="008521A5" w:rsidRPr="008521A5" w:rsidRDefault="008521A5" w:rsidP="008521A5">
            <w:pPr>
              <w:pStyle w:val="Default"/>
              <w:rPr>
                <w:rFonts w:ascii="Times Roman" w:hAnsi="Times Roman"/>
                <w:i/>
                <w:iCs/>
              </w:rPr>
            </w:pPr>
            <w:r w:rsidRPr="008521A5">
              <w:rPr>
                <w:rFonts w:ascii="Times Roman" w:hAnsi="Times Roman"/>
                <w:i/>
                <w:iCs/>
              </w:rPr>
              <w:t xml:space="preserve"> </w:t>
            </w:r>
            <w:r>
              <w:rPr>
                <w:rFonts w:ascii="Times Roman" w:hAnsi="Times Roman"/>
                <w:i/>
                <w:iCs/>
              </w:rPr>
              <w:t xml:space="preserve">   </w:t>
            </w:r>
            <w:r w:rsidRPr="008521A5">
              <w:rPr>
                <w:rFonts w:ascii="Times Roman" w:hAnsi="Times Roman"/>
                <w:i/>
                <w:iCs/>
              </w:rPr>
              <w:t xml:space="preserve">Yes </w:t>
            </w:r>
          </w:p>
        </w:tc>
        <w:tc>
          <w:tcPr>
            <w:tcW w:w="3093" w:type="dxa"/>
            <w:gridSpan w:val="4"/>
            <w:tcBorders>
              <w:top w:val="single" w:sz="7" w:space="0" w:color="000000"/>
              <w:left w:val="single" w:sz="7" w:space="0" w:color="000000"/>
              <w:bottom w:val="single" w:sz="6" w:space="0" w:color="FFFFFF"/>
              <w:right w:val="single" w:sz="7" w:space="0" w:color="000000"/>
            </w:tcBorders>
            <w:shd w:val="clear" w:color="auto" w:fill="FFFFFF"/>
          </w:tcPr>
          <w:p w14:paraId="4217E0C1" w14:textId="77777777" w:rsidR="008521A5" w:rsidRPr="008521A5" w:rsidRDefault="008521A5" w:rsidP="00F44438">
            <w:pPr>
              <w:pStyle w:val="Default"/>
              <w:rPr>
                <w:rFonts w:ascii="Times Roman" w:hAnsi="Times Roman"/>
                <w:i/>
                <w:iCs/>
              </w:rPr>
            </w:pPr>
            <w:r>
              <w:rPr>
                <w:rFonts w:ascii="Times Roman" w:hAnsi="Times Roman"/>
                <w:i/>
                <w:iCs/>
              </w:rPr>
              <w:t xml:space="preserve">     </w:t>
            </w:r>
            <w:r w:rsidRPr="008521A5">
              <w:rPr>
                <w:rFonts w:ascii="Times Roman" w:hAnsi="Times Roman"/>
                <w:i/>
                <w:iCs/>
              </w:rPr>
              <w:t>No</w:t>
            </w:r>
          </w:p>
        </w:tc>
      </w:tr>
      <w:tr w:rsidR="008521A5" w:rsidRPr="00E35C70" w14:paraId="50D37B23" w14:textId="77777777" w:rsidTr="005517CD">
        <w:trPr>
          <w:jc w:val="center"/>
        </w:trPr>
        <w:tc>
          <w:tcPr>
            <w:tcW w:w="4253" w:type="dxa"/>
            <w:gridSpan w:val="7"/>
            <w:tcBorders>
              <w:top w:val="single" w:sz="7" w:space="0" w:color="000000"/>
              <w:left w:val="single" w:sz="7" w:space="0" w:color="000000"/>
              <w:bottom w:val="single" w:sz="6" w:space="0" w:color="FFFFFF"/>
              <w:right w:val="single" w:sz="7" w:space="0" w:color="000000"/>
            </w:tcBorders>
            <w:shd w:val="clear" w:color="auto" w:fill="D9D9D9"/>
          </w:tcPr>
          <w:p w14:paraId="52394D9F" w14:textId="77777777" w:rsidR="008521A5" w:rsidRPr="008521A5" w:rsidRDefault="008521A5" w:rsidP="00F44438">
            <w:pPr>
              <w:pStyle w:val="Default"/>
              <w:rPr>
                <w:rFonts w:ascii="Times Roman" w:hAnsi="Times Roman"/>
                <w:i/>
                <w:iCs/>
              </w:rPr>
            </w:pPr>
            <w:r w:rsidRPr="008521A5">
              <w:rPr>
                <w:rFonts w:ascii="Times Roman" w:hAnsi="Times Roman"/>
                <w:i/>
                <w:iCs/>
              </w:rPr>
              <w:t>Will alcohol be consumed?</w:t>
            </w:r>
          </w:p>
        </w:tc>
        <w:tc>
          <w:tcPr>
            <w:tcW w:w="3118" w:type="dxa"/>
            <w:gridSpan w:val="4"/>
            <w:tcBorders>
              <w:top w:val="single" w:sz="7" w:space="0" w:color="000000"/>
              <w:left w:val="single" w:sz="7" w:space="0" w:color="000000"/>
              <w:bottom w:val="single" w:sz="6" w:space="0" w:color="FFFFFF"/>
              <w:right w:val="single" w:sz="7" w:space="0" w:color="000000"/>
            </w:tcBorders>
            <w:shd w:val="clear" w:color="auto" w:fill="FFFFFF"/>
          </w:tcPr>
          <w:p w14:paraId="7B63B0A3" w14:textId="77777777" w:rsidR="008521A5" w:rsidRPr="008521A5" w:rsidRDefault="008521A5" w:rsidP="00F44438">
            <w:pPr>
              <w:pStyle w:val="Default"/>
              <w:rPr>
                <w:rFonts w:ascii="Times Roman" w:hAnsi="Times Roman"/>
                <w:i/>
                <w:iCs/>
              </w:rPr>
            </w:pPr>
            <w:r w:rsidRPr="008521A5">
              <w:rPr>
                <w:rFonts w:ascii="Times Roman" w:hAnsi="Times Roman"/>
                <w:i/>
                <w:iCs/>
              </w:rPr>
              <w:t xml:space="preserve">   </w:t>
            </w:r>
            <w:r>
              <w:rPr>
                <w:rFonts w:ascii="Times Roman" w:hAnsi="Times Roman"/>
                <w:i/>
                <w:iCs/>
              </w:rPr>
              <w:t xml:space="preserve"> </w:t>
            </w:r>
            <w:r w:rsidRPr="008521A5">
              <w:rPr>
                <w:rFonts w:ascii="Times Roman" w:hAnsi="Times Roman"/>
                <w:i/>
                <w:iCs/>
              </w:rPr>
              <w:t>Yes</w:t>
            </w:r>
          </w:p>
        </w:tc>
        <w:tc>
          <w:tcPr>
            <w:tcW w:w="3093" w:type="dxa"/>
            <w:gridSpan w:val="4"/>
            <w:tcBorders>
              <w:top w:val="single" w:sz="7" w:space="0" w:color="000000"/>
              <w:left w:val="single" w:sz="7" w:space="0" w:color="000000"/>
              <w:bottom w:val="single" w:sz="6" w:space="0" w:color="FFFFFF"/>
              <w:right w:val="single" w:sz="7" w:space="0" w:color="000000"/>
            </w:tcBorders>
            <w:shd w:val="clear" w:color="auto" w:fill="FFFFFF"/>
          </w:tcPr>
          <w:p w14:paraId="3A7C624A" w14:textId="77777777" w:rsidR="008521A5" w:rsidRPr="008521A5" w:rsidRDefault="008521A5" w:rsidP="00F44438">
            <w:pPr>
              <w:pStyle w:val="Default"/>
              <w:rPr>
                <w:rFonts w:ascii="Times Roman" w:hAnsi="Times Roman"/>
                <w:i/>
                <w:iCs/>
              </w:rPr>
            </w:pPr>
            <w:r w:rsidRPr="008521A5">
              <w:rPr>
                <w:rFonts w:ascii="Times Roman" w:hAnsi="Times Roman"/>
                <w:i/>
                <w:iCs/>
              </w:rPr>
              <w:t>     No</w:t>
            </w:r>
          </w:p>
        </w:tc>
      </w:tr>
      <w:tr w:rsidR="008521A5" w:rsidRPr="00E35C70" w14:paraId="62CA01FB" w14:textId="77777777" w:rsidTr="005517CD">
        <w:trPr>
          <w:jc w:val="center"/>
        </w:trPr>
        <w:tc>
          <w:tcPr>
            <w:tcW w:w="4253" w:type="dxa"/>
            <w:gridSpan w:val="7"/>
            <w:tcBorders>
              <w:top w:val="single" w:sz="7" w:space="0" w:color="000000"/>
              <w:left w:val="single" w:sz="7" w:space="0" w:color="000000"/>
              <w:bottom w:val="single" w:sz="6" w:space="0" w:color="FFFFFF"/>
              <w:right w:val="single" w:sz="7" w:space="0" w:color="000000"/>
            </w:tcBorders>
            <w:shd w:val="clear" w:color="auto" w:fill="D9D9D9"/>
          </w:tcPr>
          <w:p w14:paraId="5C27C7C7" w14:textId="77777777" w:rsidR="008521A5" w:rsidRPr="008521A5" w:rsidRDefault="008521A5" w:rsidP="00F44438">
            <w:pPr>
              <w:pStyle w:val="Default"/>
              <w:rPr>
                <w:rFonts w:ascii="Times Roman" w:hAnsi="Times Roman"/>
                <w:i/>
                <w:iCs/>
              </w:rPr>
            </w:pPr>
            <w:r w:rsidRPr="008521A5">
              <w:rPr>
                <w:rFonts w:ascii="Times Roman" w:hAnsi="Times Roman"/>
                <w:i/>
                <w:iCs/>
              </w:rPr>
              <w:t>If yes, will the alcohol be served or sold?</w:t>
            </w:r>
          </w:p>
        </w:tc>
        <w:tc>
          <w:tcPr>
            <w:tcW w:w="3105" w:type="dxa"/>
            <w:gridSpan w:val="3"/>
            <w:tcBorders>
              <w:top w:val="single" w:sz="7" w:space="0" w:color="000000"/>
              <w:left w:val="single" w:sz="7" w:space="0" w:color="000000"/>
              <w:bottom w:val="single" w:sz="6" w:space="0" w:color="FFFFFF"/>
              <w:right w:val="single" w:sz="7" w:space="0" w:color="000000"/>
            </w:tcBorders>
            <w:shd w:val="clear" w:color="auto" w:fill="FFFFFF"/>
          </w:tcPr>
          <w:p w14:paraId="7D2803DE" w14:textId="77777777" w:rsidR="008521A5" w:rsidRPr="008521A5" w:rsidRDefault="008521A5" w:rsidP="008521A5">
            <w:pPr>
              <w:pStyle w:val="Default"/>
              <w:rPr>
                <w:rFonts w:ascii="Times Roman" w:hAnsi="Times Roman"/>
                <w:i/>
                <w:iCs/>
              </w:rPr>
            </w:pPr>
            <w:r w:rsidRPr="008521A5">
              <w:rPr>
                <w:rFonts w:ascii="Times Roman" w:hAnsi="Times Roman"/>
                <w:i/>
                <w:iCs/>
              </w:rPr>
              <w:t xml:space="preserve"> </w:t>
            </w:r>
            <w:r>
              <w:rPr>
                <w:rFonts w:ascii="Times Roman" w:hAnsi="Times Roman"/>
                <w:i/>
                <w:iCs/>
              </w:rPr>
              <w:t xml:space="preserve">   </w:t>
            </w:r>
            <w:r w:rsidRPr="008521A5">
              <w:rPr>
                <w:rFonts w:ascii="Times Roman" w:hAnsi="Times Roman"/>
                <w:i/>
                <w:iCs/>
              </w:rPr>
              <w:t xml:space="preserve">Served </w:t>
            </w:r>
          </w:p>
        </w:tc>
        <w:tc>
          <w:tcPr>
            <w:tcW w:w="3106" w:type="dxa"/>
            <w:gridSpan w:val="5"/>
            <w:tcBorders>
              <w:top w:val="single" w:sz="7" w:space="0" w:color="000000"/>
              <w:left w:val="single" w:sz="7" w:space="0" w:color="000000"/>
              <w:bottom w:val="single" w:sz="6" w:space="0" w:color="FFFFFF"/>
              <w:right w:val="single" w:sz="7" w:space="0" w:color="000000"/>
            </w:tcBorders>
            <w:shd w:val="clear" w:color="auto" w:fill="FFFFFF"/>
          </w:tcPr>
          <w:p w14:paraId="03294F0B" w14:textId="77777777" w:rsidR="008521A5" w:rsidRPr="008521A5" w:rsidRDefault="008521A5" w:rsidP="00F44438">
            <w:pPr>
              <w:pStyle w:val="Default"/>
              <w:rPr>
                <w:rFonts w:ascii="Times Roman" w:hAnsi="Times Roman"/>
                <w:i/>
                <w:iCs/>
              </w:rPr>
            </w:pPr>
            <w:r w:rsidRPr="008521A5">
              <w:rPr>
                <w:rFonts w:ascii="Times Roman" w:hAnsi="Times Roman"/>
                <w:i/>
                <w:iCs/>
              </w:rPr>
              <w:t xml:space="preserve"> </w:t>
            </w:r>
            <w:r>
              <w:rPr>
                <w:rFonts w:ascii="Times Roman" w:hAnsi="Times Roman"/>
                <w:i/>
                <w:iCs/>
              </w:rPr>
              <w:t xml:space="preserve">    </w:t>
            </w:r>
            <w:r w:rsidRPr="008521A5">
              <w:rPr>
                <w:rFonts w:ascii="Times Roman" w:hAnsi="Times Roman"/>
                <w:i/>
                <w:iCs/>
              </w:rPr>
              <w:t>Sold</w:t>
            </w:r>
          </w:p>
        </w:tc>
      </w:tr>
      <w:tr w:rsidR="006B1CD2" w:rsidRPr="00E35C70" w14:paraId="6E72DB2F" w14:textId="77777777" w:rsidTr="005517CD">
        <w:trPr>
          <w:jc w:val="center"/>
        </w:trPr>
        <w:tc>
          <w:tcPr>
            <w:tcW w:w="10464" w:type="dxa"/>
            <w:gridSpan w:val="15"/>
            <w:tcBorders>
              <w:top w:val="single" w:sz="7" w:space="0" w:color="000000"/>
              <w:left w:val="single" w:sz="7" w:space="0" w:color="000000"/>
              <w:bottom w:val="single" w:sz="6" w:space="0" w:color="FFFFFF"/>
              <w:right w:val="single" w:sz="7" w:space="0" w:color="000000"/>
            </w:tcBorders>
            <w:shd w:val="clear" w:color="auto" w:fill="D9D9D9"/>
          </w:tcPr>
          <w:p w14:paraId="7ABAE1BC" w14:textId="77777777" w:rsidR="006B1CD2" w:rsidRPr="008521A5" w:rsidRDefault="008521A5" w:rsidP="00F44438">
            <w:pPr>
              <w:pStyle w:val="Default"/>
              <w:rPr>
                <w:i/>
                <w:iCs/>
              </w:rPr>
            </w:pPr>
            <w:r w:rsidRPr="008521A5">
              <w:rPr>
                <w:i/>
                <w:iCs/>
              </w:rPr>
              <w:t xml:space="preserve">If permitted by the </w:t>
            </w:r>
            <w:proofErr w:type="gramStart"/>
            <w:r w:rsidRPr="008521A5">
              <w:rPr>
                <w:i/>
                <w:iCs/>
              </w:rPr>
              <w:t>School</w:t>
            </w:r>
            <w:proofErr w:type="gramEnd"/>
            <w:r w:rsidRPr="008521A5">
              <w:rPr>
                <w:i/>
                <w:iCs/>
              </w:rPr>
              <w:t>, the relevant licence must be obtained for all events that will involve the sale of alcohol, gambling and public entertainment.</w:t>
            </w:r>
          </w:p>
        </w:tc>
      </w:tr>
      <w:tr w:rsidR="00262B85" w:rsidRPr="00E35C70" w14:paraId="54686155" w14:textId="77777777" w:rsidTr="005517CD">
        <w:trPr>
          <w:jc w:val="center"/>
        </w:trPr>
        <w:tc>
          <w:tcPr>
            <w:tcW w:w="10464" w:type="dxa"/>
            <w:gridSpan w:val="15"/>
            <w:tcBorders>
              <w:top w:val="single" w:sz="7" w:space="0" w:color="000000"/>
              <w:left w:val="single" w:sz="7" w:space="0" w:color="000000"/>
              <w:bottom w:val="single" w:sz="6" w:space="0" w:color="FFFFFF"/>
              <w:right w:val="single" w:sz="7" w:space="0" w:color="000000"/>
            </w:tcBorders>
            <w:shd w:val="clear" w:color="auto" w:fill="FFFFFF"/>
          </w:tcPr>
          <w:p w14:paraId="474F9DDF" w14:textId="77777777" w:rsidR="00262B85" w:rsidRPr="008521A5" w:rsidRDefault="00262B85" w:rsidP="00262B85">
            <w:pPr>
              <w:pStyle w:val="Default"/>
              <w:rPr>
                <w:rFonts w:ascii="Times Roman" w:hAnsi="Times Roman"/>
                <w:i/>
                <w:iCs/>
              </w:rPr>
            </w:pPr>
            <w:r>
              <w:rPr>
                <w:rFonts w:ascii="Times Roman" w:hAnsi="Times Roman"/>
                <w:i/>
                <w:iCs/>
              </w:rPr>
              <w:t>Insurance is required for all lettings and evidence of insurance must be shown to the school before the letting takes place. The school can provide insurance for one off lettings at a</w:t>
            </w:r>
            <w:r w:rsidR="00C80BC5">
              <w:rPr>
                <w:rFonts w:ascii="Times Roman" w:hAnsi="Times Roman"/>
                <w:i/>
                <w:iCs/>
              </w:rPr>
              <w:t xml:space="preserve"> pre agreed cost.</w:t>
            </w:r>
            <w:r>
              <w:rPr>
                <w:rFonts w:ascii="Times Roman" w:hAnsi="Times Roman"/>
                <w:i/>
                <w:iCs/>
              </w:rPr>
              <w:t xml:space="preserve">   </w:t>
            </w:r>
          </w:p>
        </w:tc>
      </w:tr>
      <w:tr w:rsidR="00C80BC5" w:rsidRPr="00E35C70" w14:paraId="54694F9D" w14:textId="77777777" w:rsidTr="005517CD">
        <w:trPr>
          <w:jc w:val="center"/>
        </w:trPr>
        <w:tc>
          <w:tcPr>
            <w:tcW w:w="4253" w:type="dxa"/>
            <w:gridSpan w:val="7"/>
            <w:tcBorders>
              <w:top w:val="single" w:sz="7" w:space="0" w:color="000000"/>
              <w:left w:val="single" w:sz="7" w:space="0" w:color="000000"/>
              <w:bottom w:val="single" w:sz="6" w:space="0" w:color="FFFFFF"/>
              <w:right w:val="single" w:sz="7" w:space="0" w:color="000000"/>
            </w:tcBorders>
            <w:shd w:val="clear" w:color="auto" w:fill="D9D9D9"/>
          </w:tcPr>
          <w:p w14:paraId="436AD43E" w14:textId="77777777" w:rsidR="00C80BC5" w:rsidRPr="008521A5" w:rsidRDefault="00C80BC5" w:rsidP="00F44438">
            <w:pPr>
              <w:pStyle w:val="Default"/>
              <w:rPr>
                <w:rFonts w:ascii="Times Roman" w:hAnsi="Times Roman"/>
                <w:i/>
                <w:iCs/>
              </w:rPr>
            </w:pPr>
            <w:r>
              <w:rPr>
                <w:rFonts w:ascii="Times Roman" w:hAnsi="Times Roman"/>
                <w:i/>
                <w:iCs/>
              </w:rPr>
              <w:t>Is Insurance required?</w:t>
            </w:r>
          </w:p>
        </w:tc>
        <w:tc>
          <w:tcPr>
            <w:tcW w:w="3118" w:type="dxa"/>
            <w:gridSpan w:val="4"/>
            <w:tcBorders>
              <w:top w:val="single" w:sz="7" w:space="0" w:color="000000"/>
              <w:left w:val="single" w:sz="7" w:space="0" w:color="000000"/>
              <w:bottom w:val="single" w:sz="6" w:space="0" w:color="FFFFFF"/>
              <w:right w:val="single" w:sz="7" w:space="0" w:color="000000"/>
            </w:tcBorders>
            <w:shd w:val="clear" w:color="auto" w:fill="FFFFFF"/>
          </w:tcPr>
          <w:p w14:paraId="745D2A9C" w14:textId="77777777" w:rsidR="00C80BC5" w:rsidRPr="008521A5" w:rsidRDefault="00C80BC5" w:rsidP="00F44438">
            <w:pPr>
              <w:pStyle w:val="Default"/>
              <w:rPr>
                <w:rFonts w:ascii="Times Roman" w:hAnsi="Times Roman"/>
                <w:i/>
                <w:iCs/>
              </w:rPr>
            </w:pPr>
            <w:r w:rsidRPr="00C80BC5">
              <w:rPr>
                <w:rFonts w:ascii="Times Roman" w:hAnsi="Times Roman"/>
                <w:i/>
                <w:iCs/>
              </w:rPr>
              <w:t>    Yes</w:t>
            </w:r>
          </w:p>
        </w:tc>
        <w:tc>
          <w:tcPr>
            <w:tcW w:w="3093" w:type="dxa"/>
            <w:gridSpan w:val="4"/>
            <w:tcBorders>
              <w:top w:val="single" w:sz="7" w:space="0" w:color="000000"/>
              <w:left w:val="single" w:sz="7" w:space="0" w:color="000000"/>
              <w:bottom w:val="single" w:sz="6" w:space="0" w:color="FFFFFF"/>
              <w:right w:val="single" w:sz="7" w:space="0" w:color="000000"/>
            </w:tcBorders>
            <w:shd w:val="clear" w:color="auto" w:fill="FFFFFF"/>
          </w:tcPr>
          <w:p w14:paraId="35388594" w14:textId="77777777" w:rsidR="00C80BC5" w:rsidRPr="008521A5" w:rsidRDefault="00C80BC5" w:rsidP="00F44438">
            <w:pPr>
              <w:pStyle w:val="Default"/>
              <w:rPr>
                <w:rFonts w:ascii="Times Roman" w:hAnsi="Times Roman"/>
                <w:i/>
                <w:iCs/>
              </w:rPr>
            </w:pPr>
            <w:r w:rsidRPr="00C80BC5">
              <w:rPr>
                <w:rFonts w:ascii="Times Roman" w:hAnsi="Times Roman"/>
                <w:i/>
                <w:iCs/>
              </w:rPr>
              <w:t>     No</w:t>
            </w:r>
          </w:p>
        </w:tc>
      </w:tr>
      <w:tr w:rsidR="008521A5" w:rsidRPr="00E35C70" w14:paraId="5498EAB1" w14:textId="77777777" w:rsidTr="005517CD">
        <w:trPr>
          <w:jc w:val="center"/>
        </w:trPr>
        <w:tc>
          <w:tcPr>
            <w:tcW w:w="10464" w:type="dxa"/>
            <w:gridSpan w:val="15"/>
            <w:tcBorders>
              <w:top w:val="single" w:sz="7" w:space="0" w:color="000000"/>
              <w:left w:val="single" w:sz="7" w:space="0" w:color="000000"/>
              <w:bottom w:val="single" w:sz="6" w:space="0" w:color="FFFFFF"/>
              <w:right w:val="single" w:sz="7" w:space="0" w:color="000000"/>
            </w:tcBorders>
            <w:shd w:val="clear" w:color="auto" w:fill="FFFFFF"/>
          </w:tcPr>
          <w:p w14:paraId="6720137F" w14:textId="77777777" w:rsidR="008521A5" w:rsidRPr="008521A5" w:rsidRDefault="008521A5" w:rsidP="00F44438">
            <w:pPr>
              <w:pStyle w:val="Default"/>
              <w:rPr>
                <w:rFonts w:ascii="Times Roman" w:hAnsi="Times Roman"/>
                <w:i/>
                <w:iCs/>
              </w:rPr>
            </w:pPr>
            <w:r w:rsidRPr="008521A5">
              <w:rPr>
                <w:rFonts w:ascii="Times Roman" w:hAnsi="Times Roman"/>
                <w:i/>
                <w:iCs/>
              </w:rPr>
              <w:t>I have read and accept the terms and conditions of Hire and I confirm that I am over the age of 18.</w:t>
            </w:r>
          </w:p>
        </w:tc>
      </w:tr>
      <w:tr w:rsidR="008521A5" w:rsidRPr="00E35C70" w14:paraId="0E658E2B" w14:textId="77777777" w:rsidTr="005517CD">
        <w:trPr>
          <w:jc w:val="center"/>
        </w:trPr>
        <w:tc>
          <w:tcPr>
            <w:tcW w:w="10464" w:type="dxa"/>
            <w:gridSpan w:val="15"/>
            <w:tcBorders>
              <w:top w:val="single" w:sz="7" w:space="0" w:color="000000"/>
              <w:left w:val="single" w:sz="7" w:space="0" w:color="000000"/>
              <w:bottom w:val="single" w:sz="6" w:space="0" w:color="FFFFFF"/>
              <w:right w:val="single" w:sz="7" w:space="0" w:color="000000"/>
            </w:tcBorders>
            <w:shd w:val="clear" w:color="auto" w:fill="FFFFFF"/>
          </w:tcPr>
          <w:p w14:paraId="0970764D" w14:textId="77777777" w:rsidR="008521A5" w:rsidRPr="008521A5" w:rsidRDefault="008521A5" w:rsidP="008521A5">
            <w:pPr>
              <w:pStyle w:val="Default"/>
              <w:rPr>
                <w:rFonts w:ascii="Times Roman" w:hAnsi="Times Roman"/>
                <w:i/>
                <w:iCs/>
              </w:rPr>
            </w:pPr>
            <w:r w:rsidRPr="008521A5">
              <w:rPr>
                <w:rFonts w:ascii="Times Roman" w:hAnsi="Times Roman"/>
                <w:i/>
                <w:iCs/>
              </w:rPr>
              <w:t>Signed (Hirer):</w:t>
            </w:r>
          </w:p>
          <w:p w14:paraId="3A770DF6" w14:textId="77777777" w:rsidR="008521A5" w:rsidRPr="008521A5" w:rsidRDefault="008521A5" w:rsidP="008521A5">
            <w:pPr>
              <w:pStyle w:val="Default"/>
              <w:rPr>
                <w:rFonts w:ascii="Times Roman" w:hAnsi="Times Roman"/>
                <w:i/>
                <w:iCs/>
              </w:rPr>
            </w:pPr>
            <w:r w:rsidRPr="008521A5">
              <w:rPr>
                <w:rFonts w:ascii="Times Roman" w:hAnsi="Times Roman"/>
                <w:i/>
                <w:iCs/>
              </w:rPr>
              <w:t>Full name:</w:t>
            </w:r>
          </w:p>
          <w:p w14:paraId="045F73BB" w14:textId="77777777" w:rsidR="008521A5" w:rsidRDefault="008521A5" w:rsidP="008521A5">
            <w:pPr>
              <w:pStyle w:val="Default"/>
              <w:rPr>
                <w:rFonts w:ascii="Times Roman" w:hAnsi="Times Roman"/>
                <w:i/>
                <w:iCs/>
              </w:rPr>
            </w:pPr>
          </w:p>
          <w:p w14:paraId="5CE78CD9" w14:textId="77777777" w:rsidR="008521A5" w:rsidRPr="008521A5" w:rsidRDefault="008521A5" w:rsidP="008521A5">
            <w:pPr>
              <w:pStyle w:val="Default"/>
              <w:rPr>
                <w:rFonts w:ascii="Times Roman" w:hAnsi="Times Roman"/>
                <w:i/>
                <w:iCs/>
              </w:rPr>
            </w:pPr>
            <w:r w:rsidRPr="008521A5">
              <w:rPr>
                <w:rFonts w:ascii="Times Roman" w:hAnsi="Times Roman"/>
                <w:i/>
                <w:iCs/>
              </w:rPr>
              <w:t>Date:</w:t>
            </w:r>
          </w:p>
          <w:p w14:paraId="3A133859" w14:textId="77777777" w:rsidR="008521A5" w:rsidRPr="009215A0" w:rsidRDefault="008521A5" w:rsidP="008521A5">
            <w:pPr>
              <w:pStyle w:val="Default"/>
              <w:rPr>
                <w:rFonts w:ascii="Times Roman" w:hAnsi="Times Roman"/>
                <w:i/>
                <w:iCs/>
                <w:sz w:val="20"/>
                <w:szCs w:val="20"/>
              </w:rPr>
            </w:pPr>
            <w:r w:rsidRPr="009215A0">
              <w:rPr>
                <w:rFonts w:ascii="Times Roman" w:hAnsi="Times Roman"/>
                <w:i/>
                <w:iCs/>
                <w:sz w:val="20"/>
                <w:szCs w:val="20"/>
              </w:rPr>
              <w:t>You will be sent confirmation of whether this application has been accepted or rejected by email. No letting will be regarded as booked until the deposit and booking fee is received in full and the Hire Agreement has been signed by the Hirer and the School.</w:t>
            </w:r>
          </w:p>
        </w:tc>
      </w:tr>
      <w:tr w:rsidR="008521A5" w:rsidRPr="00E35C70" w14:paraId="742FF6DC" w14:textId="77777777" w:rsidTr="005517CD">
        <w:trPr>
          <w:jc w:val="center"/>
        </w:trPr>
        <w:tc>
          <w:tcPr>
            <w:tcW w:w="10464" w:type="dxa"/>
            <w:gridSpan w:val="15"/>
            <w:tcBorders>
              <w:top w:val="single" w:sz="7" w:space="0" w:color="000000"/>
              <w:left w:val="single" w:sz="7" w:space="0" w:color="000000"/>
              <w:bottom w:val="single" w:sz="6" w:space="0" w:color="FFFFFF"/>
              <w:right w:val="single" w:sz="7" w:space="0" w:color="000000"/>
            </w:tcBorders>
            <w:shd w:val="clear" w:color="auto" w:fill="D9D9D9"/>
          </w:tcPr>
          <w:p w14:paraId="690BC74F" w14:textId="77777777" w:rsidR="00262B85" w:rsidRPr="00C80BC5" w:rsidRDefault="00262B85" w:rsidP="00F44438">
            <w:pPr>
              <w:pStyle w:val="Default"/>
              <w:rPr>
                <w:rFonts w:ascii="Times Roman" w:hAnsi="Times Roman"/>
                <w:i/>
                <w:iCs/>
                <w:sz w:val="22"/>
                <w:szCs w:val="22"/>
              </w:rPr>
            </w:pPr>
            <w:r w:rsidRPr="00C80BC5">
              <w:rPr>
                <w:rFonts w:ascii="Times Roman" w:hAnsi="Times Roman"/>
                <w:b/>
                <w:iCs/>
                <w:sz w:val="22"/>
                <w:szCs w:val="22"/>
              </w:rPr>
              <w:t>Please return the form to</w:t>
            </w:r>
            <w:r w:rsidRPr="00C80BC5">
              <w:rPr>
                <w:rFonts w:ascii="Times Roman" w:hAnsi="Times Roman"/>
                <w:i/>
                <w:iCs/>
                <w:sz w:val="22"/>
                <w:szCs w:val="22"/>
              </w:rPr>
              <w:t xml:space="preserve">: </w:t>
            </w:r>
          </w:p>
          <w:p w14:paraId="03EA0AAE" w14:textId="77777777" w:rsidR="00262B85" w:rsidRPr="00C80BC5" w:rsidRDefault="008179BD" w:rsidP="00F44438">
            <w:pPr>
              <w:pStyle w:val="Default"/>
              <w:rPr>
                <w:rFonts w:ascii="Times Roman" w:hAnsi="Times Roman"/>
                <w:i/>
                <w:iCs/>
                <w:sz w:val="22"/>
                <w:szCs w:val="22"/>
              </w:rPr>
            </w:pPr>
            <w:proofErr w:type="spellStart"/>
            <w:r>
              <w:rPr>
                <w:rFonts w:ascii="Times Roman" w:hAnsi="Times Roman"/>
                <w:i/>
                <w:iCs/>
                <w:sz w:val="22"/>
                <w:szCs w:val="22"/>
              </w:rPr>
              <w:t>Dr.</w:t>
            </w:r>
            <w:proofErr w:type="spellEnd"/>
            <w:r>
              <w:rPr>
                <w:rFonts w:ascii="Times Roman" w:hAnsi="Times Roman"/>
                <w:i/>
                <w:iCs/>
                <w:sz w:val="22"/>
                <w:szCs w:val="22"/>
              </w:rPr>
              <w:t xml:space="preserve"> Savi Flaecher, Business</w:t>
            </w:r>
            <w:r w:rsidR="00262B85" w:rsidRPr="00C80BC5">
              <w:rPr>
                <w:rFonts w:ascii="Times Roman" w:hAnsi="Times Roman"/>
                <w:i/>
                <w:iCs/>
                <w:sz w:val="22"/>
                <w:szCs w:val="22"/>
              </w:rPr>
              <w:t xml:space="preserve"> Manager</w:t>
            </w:r>
          </w:p>
          <w:p w14:paraId="44A854AE" w14:textId="77777777" w:rsidR="00262B85" w:rsidRPr="00C80BC5" w:rsidRDefault="00262B85" w:rsidP="00F44438">
            <w:pPr>
              <w:pStyle w:val="Default"/>
              <w:rPr>
                <w:rFonts w:ascii="Times Roman" w:hAnsi="Times Roman"/>
                <w:i/>
                <w:iCs/>
                <w:sz w:val="22"/>
                <w:szCs w:val="22"/>
              </w:rPr>
            </w:pPr>
            <w:r w:rsidRPr="00C80BC5">
              <w:rPr>
                <w:rFonts w:ascii="Times Roman" w:hAnsi="Times Roman"/>
                <w:i/>
                <w:iCs/>
                <w:sz w:val="22"/>
                <w:szCs w:val="22"/>
              </w:rPr>
              <w:t>Southville Primary School</w:t>
            </w:r>
          </w:p>
          <w:p w14:paraId="08C57C25" w14:textId="77777777" w:rsidR="00262B85" w:rsidRPr="00C80BC5" w:rsidRDefault="00262B85" w:rsidP="00F44438">
            <w:pPr>
              <w:pStyle w:val="Default"/>
              <w:rPr>
                <w:rFonts w:ascii="Times Roman" w:hAnsi="Times Roman"/>
                <w:i/>
                <w:iCs/>
                <w:sz w:val="22"/>
                <w:szCs w:val="22"/>
              </w:rPr>
            </w:pPr>
            <w:r w:rsidRPr="00C80BC5">
              <w:rPr>
                <w:rFonts w:ascii="Times Roman" w:hAnsi="Times Roman"/>
                <w:i/>
                <w:iCs/>
                <w:sz w:val="22"/>
                <w:szCs w:val="22"/>
              </w:rPr>
              <w:t xml:space="preserve">Myrtle Street </w:t>
            </w:r>
          </w:p>
          <w:p w14:paraId="1B383E42" w14:textId="77777777" w:rsidR="00262B85" w:rsidRPr="00C80BC5" w:rsidRDefault="00262B85" w:rsidP="00F44438">
            <w:pPr>
              <w:pStyle w:val="Default"/>
              <w:rPr>
                <w:rFonts w:ascii="Times Roman" w:hAnsi="Times Roman"/>
                <w:i/>
                <w:iCs/>
                <w:sz w:val="22"/>
                <w:szCs w:val="22"/>
              </w:rPr>
            </w:pPr>
            <w:r w:rsidRPr="00C80BC5">
              <w:rPr>
                <w:rFonts w:ascii="Times Roman" w:hAnsi="Times Roman"/>
                <w:i/>
                <w:iCs/>
                <w:sz w:val="22"/>
                <w:szCs w:val="22"/>
              </w:rPr>
              <w:t>Bristol</w:t>
            </w:r>
          </w:p>
          <w:p w14:paraId="57B920E6" w14:textId="77777777" w:rsidR="008521A5" w:rsidRPr="008521A5" w:rsidRDefault="00262B85" w:rsidP="00F44438">
            <w:pPr>
              <w:pStyle w:val="Default"/>
              <w:rPr>
                <w:rFonts w:ascii="Times Roman" w:hAnsi="Times Roman"/>
                <w:i/>
                <w:iCs/>
              </w:rPr>
            </w:pPr>
            <w:r w:rsidRPr="00C80BC5">
              <w:rPr>
                <w:rFonts w:ascii="Times Roman" w:hAnsi="Times Roman"/>
                <w:i/>
                <w:iCs/>
                <w:sz w:val="22"/>
                <w:szCs w:val="22"/>
              </w:rPr>
              <w:t>BS3 1JG</w:t>
            </w:r>
          </w:p>
        </w:tc>
      </w:tr>
      <w:tr w:rsidR="008521A5" w:rsidRPr="00E35C70" w14:paraId="6F3B07FE" w14:textId="77777777" w:rsidTr="005517CD">
        <w:trPr>
          <w:jc w:val="center"/>
        </w:trPr>
        <w:tc>
          <w:tcPr>
            <w:tcW w:w="10464" w:type="dxa"/>
            <w:gridSpan w:val="15"/>
            <w:tcBorders>
              <w:top w:val="single" w:sz="7" w:space="0" w:color="000000"/>
              <w:left w:val="single" w:sz="7" w:space="0" w:color="000000"/>
              <w:bottom w:val="single" w:sz="6" w:space="0" w:color="FFFFFF"/>
              <w:right w:val="single" w:sz="7" w:space="0" w:color="000000"/>
            </w:tcBorders>
            <w:shd w:val="clear" w:color="auto" w:fill="D9D9D9"/>
          </w:tcPr>
          <w:p w14:paraId="6F1E57EB" w14:textId="77777777" w:rsidR="00C80BC5" w:rsidRPr="00C80BC5" w:rsidRDefault="00C80BC5" w:rsidP="00F44438">
            <w:pPr>
              <w:pStyle w:val="Default"/>
              <w:rPr>
                <w:rFonts w:ascii="Times Roman" w:hAnsi="Times Roman"/>
                <w:i/>
                <w:iCs/>
                <w:sz w:val="22"/>
                <w:szCs w:val="22"/>
              </w:rPr>
            </w:pPr>
            <w:r w:rsidRPr="00C80BC5">
              <w:rPr>
                <w:rFonts w:ascii="Times Roman" w:hAnsi="Times Roman"/>
                <w:i/>
                <w:iCs/>
                <w:sz w:val="22"/>
                <w:szCs w:val="22"/>
              </w:rPr>
              <w:t>(</w:t>
            </w:r>
            <w:proofErr w:type="gramStart"/>
            <w:r w:rsidRPr="00C80BC5">
              <w:rPr>
                <w:rFonts w:ascii="Times Roman" w:hAnsi="Times Roman"/>
                <w:i/>
                <w:iCs/>
                <w:sz w:val="22"/>
                <w:szCs w:val="22"/>
              </w:rPr>
              <w:t>school</w:t>
            </w:r>
            <w:proofErr w:type="gramEnd"/>
            <w:r w:rsidRPr="00C80BC5">
              <w:rPr>
                <w:rFonts w:ascii="Times Roman" w:hAnsi="Times Roman"/>
                <w:i/>
                <w:iCs/>
                <w:sz w:val="22"/>
                <w:szCs w:val="22"/>
              </w:rPr>
              <w:t xml:space="preserve"> use only)</w:t>
            </w:r>
          </w:p>
          <w:p w14:paraId="7A1FD844" w14:textId="77777777" w:rsidR="00C80BC5" w:rsidRPr="00C80BC5" w:rsidRDefault="00C80BC5" w:rsidP="00C80BC5">
            <w:pPr>
              <w:pStyle w:val="Default"/>
              <w:rPr>
                <w:sz w:val="22"/>
                <w:szCs w:val="22"/>
              </w:rPr>
            </w:pPr>
            <w:r w:rsidRPr="00C80BC5">
              <w:rPr>
                <w:sz w:val="22"/>
                <w:szCs w:val="22"/>
              </w:rPr>
              <w:t xml:space="preserve">This application for letting is: ACCEPTED/REJECTED </w:t>
            </w:r>
          </w:p>
          <w:p w14:paraId="32B89952" w14:textId="77777777" w:rsidR="00C80BC5" w:rsidRPr="00C80BC5" w:rsidRDefault="00C80BC5" w:rsidP="00C80BC5">
            <w:pPr>
              <w:pStyle w:val="Default"/>
              <w:rPr>
                <w:sz w:val="22"/>
                <w:szCs w:val="22"/>
              </w:rPr>
            </w:pPr>
            <w:r w:rsidRPr="00C80BC5">
              <w:rPr>
                <w:sz w:val="22"/>
                <w:szCs w:val="22"/>
              </w:rPr>
              <w:t xml:space="preserve">Signed: </w:t>
            </w:r>
          </w:p>
          <w:p w14:paraId="6EDEB8ED" w14:textId="77777777" w:rsidR="00C80BC5" w:rsidRPr="00C80BC5" w:rsidRDefault="00C80BC5" w:rsidP="00C80BC5">
            <w:pPr>
              <w:pStyle w:val="Default"/>
              <w:rPr>
                <w:sz w:val="22"/>
                <w:szCs w:val="22"/>
              </w:rPr>
            </w:pPr>
            <w:r w:rsidRPr="00C80BC5">
              <w:rPr>
                <w:sz w:val="22"/>
                <w:szCs w:val="22"/>
              </w:rPr>
              <w:t xml:space="preserve">Position: </w:t>
            </w:r>
          </w:p>
          <w:p w14:paraId="716949A4" w14:textId="77777777" w:rsidR="00C80BC5" w:rsidRPr="008521A5" w:rsidRDefault="00C80BC5" w:rsidP="00F44438">
            <w:pPr>
              <w:pStyle w:val="Default"/>
              <w:rPr>
                <w:rFonts w:ascii="Times Roman" w:hAnsi="Times Roman"/>
                <w:i/>
                <w:iCs/>
              </w:rPr>
            </w:pPr>
            <w:r w:rsidRPr="00C80BC5">
              <w:rPr>
                <w:sz w:val="22"/>
                <w:szCs w:val="22"/>
              </w:rPr>
              <w:t>Date:</w:t>
            </w:r>
            <w:r>
              <w:rPr>
                <w:sz w:val="20"/>
                <w:szCs w:val="20"/>
              </w:rPr>
              <w:t xml:space="preserve"> </w:t>
            </w:r>
          </w:p>
        </w:tc>
      </w:tr>
      <w:tr w:rsidR="009215A0" w:rsidRPr="00E35C70" w14:paraId="6981EB74" w14:textId="77777777" w:rsidTr="005517CD">
        <w:trPr>
          <w:trHeight w:val="120"/>
          <w:jc w:val="center"/>
        </w:trPr>
        <w:tc>
          <w:tcPr>
            <w:tcW w:w="2092" w:type="dxa"/>
            <w:gridSpan w:val="3"/>
            <w:tcBorders>
              <w:top w:val="single" w:sz="7" w:space="0" w:color="000000"/>
              <w:left w:val="single" w:sz="7" w:space="0" w:color="000000"/>
              <w:bottom w:val="single" w:sz="6" w:space="0" w:color="FFFFFF"/>
              <w:right w:val="single" w:sz="7" w:space="0" w:color="000000"/>
            </w:tcBorders>
            <w:shd w:val="clear" w:color="auto" w:fill="FFFFFF"/>
          </w:tcPr>
          <w:p w14:paraId="46AE9F5F" w14:textId="77777777" w:rsidR="009215A0" w:rsidRPr="008521A5" w:rsidRDefault="00340C41" w:rsidP="00F44438">
            <w:pPr>
              <w:pStyle w:val="Default"/>
              <w:rPr>
                <w:rFonts w:ascii="Times Roman" w:hAnsi="Times Roman"/>
                <w:i/>
                <w:iCs/>
              </w:rPr>
            </w:pPr>
            <w:r>
              <w:rPr>
                <w:rFonts w:ascii="Times Roman" w:hAnsi="Times Roman"/>
                <w:i/>
                <w:iCs/>
              </w:rPr>
              <w:t>Hourly Charge</w:t>
            </w:r>
          </w:p>
        </w:tc>
        <w:tc>
          <w:tcPr>
            <w:tcW w:w="2093" w:type="dxa"/>
            <w:gridSpan w:val="3"/>
            <w:tcBorders>
              <w:top w:val="single" w:sz="7" w:space="0" w:color="000000"/>
              <w:left w:val="single" w:sz="7" w:space="0" w:color="000000"/>
              <w:bottom w:val="single" w:sz="6" w:space="0" w:color="FFFFFF"/>
              <w:right w:val="single" w:sz="7" w:space="0" w:color="000000"/>
            </w:tcBorders>
            <w:shd w:val="clear" w:color="auto" w:fill="FFFFFF"/>
          </w:tcPr>
          <w:p w14:paraId="3424E258" w14:textId="77777777" w:rsidR="009215A0" w:rsidRPr="008521A5" w:rsidRDefault="00A45B39" w:rsidP="00F44438">
            <w:pPr>
              <w:pStyle w:val="Default"/>
              <w:rPr>
                <w:rFonts w:ascii="Times Roman" w:hAnsi="Times Roman"/>
                <w:i/>
                <w:iCs/>
              </w:rPr>
            </w:pPr>
            <w:r>
              <w:rPr>
                <w:rFonts w:ascii="Times Roman" w:hAnsi="Times Roman"/>
                <w:i/>
                <w:iCs/>
              </w:rPr>
              <w:t xml:space="preserve">Daily </w:t>
            </w:r>
            <w:r w:rsidR="00340C41">
              <w:rPr>
                <w:rFonts w:ascii="Times Roman" w:hAnsi="Times Roman"/>
                <w:i/>
                <w:iCs/>
              </w:rPr>
              <w:t xml:space="preserve">Charge </w:t>
            </w:r>
          </w:p>
        </w:tc>
        <w:tc>
          <w:tcPr>
            <w:tcW w:w="2093" w:type="dxa"/>
            <w:gridSpan w:val="3"/>
            <w:tcBorders>
              <w:top w:val="single" w:sz="7" w:space="0" w:color="000000"/>
              <w:left w:val="single" w:sz="7" w:space="0" w:color="000000"/>
              <w:bottom w:val="single" w:sz="6" w:space="0" w:color="FFFFFF"/>
              <w:right w:val="single" w:sz="7" w:space="0" w:color="000000"/>
            </w:tcBorders>
            <w:shd w:val="clear" w:color="auto" w:fill="FFFFFF"/>
          </w:tcPr>
          <w:p w14:paraId="060C13DA" w14:textId="77777777" w:rsidR="009215A0" w:rsidRPr="008521A5" w:rsidRDefault="00340C41" w:rsidP="00F44438">
            <w:pPr>
              <w:pStyle w:val="Default"/>
              <w:rPr>
                <w:rFonts w:ascii="Times Roman" w:hAnsi="Times Roman"/>
                <w:i/>
                <w:iCs/>
              </w:rPr>
            </w:pPr>
            <w:r>
              <w:rPr>
                <w:rFonts w:ascii="Times Roman" w:hAnsi="Times Roman"/>
                <w:i/>
                <w:iCs/>
              </w:rPr>
              <w:t>Insurance Charge</w:t>
            </w:r>
          </w:p>
        </w:tc>
        <w:tc>
          <w:tcPr>
            <w:tcW w:w="2093" w:type="dxa"/>
            <w:gridSpan w:val="4"/>
            <w:tcBorders>
              <w:top w:val="single" w:sz="7" w:space="0" w:color="000000"/>
              <w:left w:val="single" w:sz="7" w:space="0" w:color="000000"/>
              <w:bottom w:val="single" w:sz="6" w:space="0" w:color="FFFFFF"/>
              <w:right w:val="single" w:sz="7" w:space="0" w:color="000000"/>
            </w:tcBorders>
            <w:shd w:val="clear" w:color="auto" w:fill="FFFFFF"/>
          </w:tcPr>
          <w:p w14:paraId="1862496C" w14:textId="77777777" w:rsidR="009215A0" w:rsidRPr="008521A5" w:rsidRDefault="00340C41" w:rsidP="00F44438">
            <w:pPr>
              <w:pStyle w:val="Default"/>
              <w:rPr>
                <w:rFonts w:ascii="Times Roman" w:hAnsi="Times Roman"/>
                <w:i/>
                <w:iCs/>
              </w:rPr>
            </w:pPr>
            <w:r>
              <w:rPr>
                <w:rFonts w:ascii="Times Roman" w:hAnsi="Times Roman"/>
                <w:i/>
                <w:iCs/>
              </w:rPr>
              <w:t>Other Charge</w:t>
            </w:r>
          </w:p>
        </w:tc>
        <w:tc>
          <w:tcPr>
            <w:tcW w:w="2093" w:type="dxa"/>
            <w:gridSpan w:val="2"/>
            <w:tcBorders>
              <w:top w:val="single" w:sz="7" w:space="0" w:color="000000"/>
              <w:left w:val="single" w:sz="7" w:space="0" w:color="000000"/>
              <w:bottom w:val="single" w:sz="6" w:space="0" w:color="FFFFFF"/>
              <w:right w:val="single" w:sz="7" w:space="0" w:color="000000"/>
            </w:tcBorders>
            <w:shd w:val="clear" w:color="auto" w:fill="FFFFFF"/>
          </w:tcPr>
          <w:p w14:paraId="0DA762B1" w14:textId="77777777" w:rsidR="009215A0" w:rsidRPr="008521A5" w:rsidRDefault="00340C41" w:rsidP="00F44438">
            <w:pPr>
              <w:pStyle w:val="Default"/>
              <w:rPr>
                <w:rFonts w:ascii="Times Roman" w:hAnsi="Times Roman"/>
                <w:i/>
                <w:iCs/>
              </w:rPr>
            </w:pPr>
            <w:r>
              <w:rPr>
                <w:rFonts w:ascii="Times Roman" w:hAnsi="Times Roman"/>
                <w:i/>
                <w:iCs/>
              </w:rPr>
              <w:t>Total Charge</w:t>
            </w:r>
          </w:p>
        </w:tc>
      </w:tr>
      <w:tr w:rsidR="009215A0" w:rsidRPr="00E35C70" w14:paraId="7D92977C" w14:textId="77777777" w:rsidTr="005517CD">
        <w:trPr>
          <w:trHeight w:val="120"/>
          <w:jc w:val="center"/>
        </w:trPr>
        <w:tc>
          <w:tcPr>
            <w:tcW w:w="2092" w:type="dxa"/>
            <w:gridSpan w:val="3"/>
            <w:tcBorders>
              <w:top w:val="single" w:sz="7" w:space="0" w:color="000000"/>
              <w:left w:val="single" w:sz="7" w:space="0" w:color="000000"/>
              <w:bottom w:val="single" w:sz="7" w:space="0" w:color="000000"/>
              <w:right w:val="single" w:sz="7" w:space="0" w:color="000000"/>
            </w:tcBorders>
            <w:shd w:val="clear" w:color="auto" w:fill="FFFFFF"/>
          </w:tcPr>
          <w:p w14:paraId="3832A219" w14:textId="77777777" w:rsidR="009215A0" w:rsidRPr="008521A5" w:rsidRDefault="009215A0" w:rsidP="00F44438">
            <w:pPr>
              <w:pStyle w:val="Default"/>
              <w:rPr>
                <w:rFonts w:ascii="Times Roman" w:hAnsi="Times Roman"/>
                <w:i/>
                <w:iCs/>
              </w:rPr>
            </w:pPr>
          </w:p>
        </w:tc>
        <w:tc>
          <w:tcPr>
            <w:tcW w:w="2093" w:type="dxa"/>
            <w:gridSpan w:val="3"/>
            <w:tcBorders>
              <w:top w:val="single" w:sz="7" w:space="0" w:color="000000"/>
              <w:left w:val="single" w:sz="7" w:space="0" w:color="000000"/>
              <w:bottom w:val="single" w:sz="7" w:space="0" w:color="000000"/>
              <w:right w:val="single" w:sz="7" w:space="0" w:color="000000"/>
            </w:tcBorders>
            <w:shd w:val="clear" w:color="auto" w:fill="FFFFFF"/>
          </w:tcPr>
          <w:p w14:paraId="09817493" w14:textId="77777777" w:rsidR="009215A0" w:rsidRPr="008521A5" w:rsidRDefault="009215A0" w:rsidP="00F44438">
            <w:pPr>
              <w:pStyle w:val="Default"/>
              <w:rPr>
                <w:rFonts w:ascii="Times Roman" w:hAnsi="Times Roman"/>
                <w:i/>
                <w:iCs/>
              </w:rPr>
            </w:pPr>
          </w:p>
        </w:tc>
        <w:tc>
          <w:tcPr>
            <w:tcW w:w="2093" w:type="dxa"/>
            <w:gridSpan w:val="3"/>
            <w:tcBorders>
              <w:top w:val="single" w:sz="7" w:space="0" w:color="000000"/>
              <w:left w:val="single" w:sz="7" w:space="0" w:color="000000"/>
              <w:bottom w:val="single" w:sz="7" w:space="0" w:color="000000"/>
              <w:right w:val="single" w:sz="7" w:space="0" w:color="000000"/>
            </w:tcBorders>
            <w:shd w:val="clear" w:color="auto" w:fill="FFFFFF"/>
          </w:tcPr>
          <w:p w14:paraId="4661D690" w14:textId="77777777" w:rsidR="009215A0" w:rsidRPr="008521A5" w:rsidRDefault="009215A0" w:rsidP="00F44438">
            <w:pPr>
              <w:pStyle w:val="Default"/>
              <w:rPr>
                <w:rFonts w:ascii="Times Roman" w:hAnsi="Times Roman"/>
                <w:i/>
                <w:iCs/>
              </w:rPr>
            </w:pPr>
          </w:p>
        </w:tc>
        <w:tc>
          <w:tcPr>
            <w:tcW w:w="2093" w:type="dxa"/>
            <w:gridSpan w:val="4"/>
            <w:tcBorders>
              <w:top w:val="single" w:sz="7" w:space="0" w:color="000000"/>
              <w:left w:val="single" w:sz="7" w:space="0" w:color="000000"/>
              <w:bottom w:val="single" w:sz="7" w:space="0" w:color="000000"/>
              <w:right w:val="single" w:sz="7" w:space="0" w:color="000000"/>
            </w:tcBorders>
            <w:shd w:val="clear" w:color="auto" w:fill="FFFFFF"/>
          </w:tcPr>
          <w:p w14:paraId="32711DC4" w14:textId="77777777" w:rsidR="009215A0" w:rsidRPr="008521A5" w:rsidRDefault="009215A0" w:rsidP="00F44438">
            <w:pPr>
              <w:pStyle w:val="Default"/>
              <w:rPr>
                <w:rFonts w:ascii="Times Roman" w:hAnsi="Times Roman"/>
                <w:i/>
                <w:iCs/>
              </w:rPr>
            </w:pPr>
          </w:p>
        </w:tc>
        <w:tc>
          <w:tcPr>
            <w:tcW w:w="2093" w:type="dxa"/>
            <w:gridSpan w:val="2"/>
            <w:tcBorders>
              <w:top w:val="single" w:sz="7" w:space="0" w:color="000000"/>
              <w:left w:val="single" w:sz="7" w:space="0" w:color="000000"/>
              <w:bottom w:val="single" w:sz="7" w:space="0" w:color="000000"/>
              <w:right w:val="single" w:sz="7" w:space="0" w:color="000000"/>
            </w:tcBorders>
            <w:shd w:val="clear" w:color="auto" w:fill="FFFFFF"/>
          </w:tcPr>
          <w:p w14:paraId="388FBEAC" w14:textId="77777777" w:rsidR="009215A0" w:rsidRPr="008521A5" w:rsidRDefault="009215A0" w:rsidP="00F44438">
            <w:pPr>
              <w:pStyle w:val="Default"/>
              <w:rPr>
                <w:rFonts w:ascii="Times Roman" w:hAnsi="Times Roman"/>
                <w:i/>
                <w:iCs/>
              </w:rPr>
            </w:pPr>
          </w:p>
        </w:tc>
      </w:tr>
    </w:tbl>
    <w:p w14:paraId="7BCA696D" w14:textId="77777777" w:rsidR="00570443" w:rsidRPr="00570443" w:rsidRDefault="00570443" w:rsidP="00570443">
      <w:pPr>
        <w:jc w:val="center"/>
        <w:rPr>
          <w:rFonts w:ascii="SassoonPrimaryInfant" w:hAnsi="SassoonPrimaryInfant" w:cs="SassoonPrimaryInfant"/>
          <w:sz w:val="32"/>
          <w:szCs w:val="32"/>
          <w:lang w:val="en-GB"/>
        </w:rPr>
      </w:pPr>
      <w:r w:rsidRPr="00570443">
        <w:rPr>
          <w:rFonts w:ascii="SassoonPrimaryInfant" w:hAnsi="SassoonPrimaryInfant" w:cs="SassoonPrimaryInfant"/>
          <w:sz w:val="32"/>
          <w:szCs w:val="32"/>
          <w:lang w:val="en-AU"/>
        </w:rPr>
        <w:lastRenderedPageBreak/>
        <w:t>Section 12 of the Children and Young Persons Act 1933</w:t>
      </w:r>
    </w:p>
    <w:p w14:paraId="1F3B84B1" w14:textId="77777777" w:rsidR="00570443" w:rsidRDefault="00570443" w:rsidP="00A452F7">
      <w:pPr>
        <w:jc w:val="both"/>
        <w:rPr>
          <w:rFonts w:ascii="SassoonPrimaryInfant" w:hAnsi="SassoonPrimaryInfant" w:cs="SassoonPrimaryInfant"/>
          <w:sz w:val="18"/>
          <w:szCs w:val="18"/>
          <w:lang w:val="en-GB"/>
        </w:rPr>
      </w:pPr>
    </w:p>
    <w:p w14:paraId="495E4B26" w14:textId="77777777" w:rsidR="00570443" w:rsidRDefault="00570443" w:rsidP="00A452F7">
      <w:pPr>
        <w:jc w:val="both"/>
        <w:rPr>
          <w:rFonts w:ascii="SassoonPrimaryInfant" w:hAnsi="SassoonPrimaryInfant" w:cs="SassoonPrimaryInfant"/>
          <w:sz w:val="18"/>
          <w:szCs w:val="18"/>
          <w:lang w:val="en-GB"/>
        </w:rPr>
      </w:pPr>
    </w:p>
    <w:p w14:paraId="4175CA45" w14:textId="77777777" w:rsidR="00570443" w:rsidRDefault="00570443" w:rsidP="00A452F7">
      <w:pPr>
        <w:jc w:val="both"/>
        <w:rPr>
          <w:rFonts w:ascii="SassoonPrimaryInfant" w:hAnsi="SassoonPrimaryInfant" w:cs="SassoonPrimaryInfant"/>
          <w:sz w:val="18"/>
          <w:szCs w:val="18"/>
          <w:lang w:val="en-GB"/>
        </w:rPr>
      </w:pPr>
    </w:p>
    <w:p w14:paraId="5EDD8E42" w14:textId="77777777" w:rsidR="00570443" w:rsidRPr="00570443" w:rsidRDefault="00570443" w:rsidP="00570443">
      <w:pPr>
        <w:widowControl/>
        <w:shd w:val="clear" w:color="auto" w:fill="FFFFFF"/>
        <w:autoSpaceDE/>
        <w:autoSpaceDN/>
        <w:adjustRightInd/>
        <w:spacing w:line="288" w:lineRule="atLeast"/>
        <w:outlineLvl w:val="4"/>
        <w:rPr>
          <w:rFonts w:ascii="Arial" w:hAnsi="Arial" w:cs="Arial"/>
          <w:color w:val="000000"/>
          <w:lang w:val="en"/>
        </w:rPr>
      </w:pPr>
      <w:r w:rsidRPr="00570443">
        <w:rPr>
          <w:rFonts w:ascii="Arial" w:hAnsi="Arial" w:cs="Arial"/>
          <w:color w:val="000000"/>
          <w:lang w:val="en"/>
        </w:rPr>
        <w:t>12 Failing to provide for safety of children at entertainments</w:t>
      </w:r>
    </w:p>
    <w:p w14:paraId="74A767F8" w14:textId="77777777" w:rsidR="00570443" w:rsidRPr="00570443" w:rsidRDefault="00570443" w:rsidP="00570443">
      <w:pPr>
        <w:widowControl/>
        <w:shd w:val="clear" w:color="auto" w:fill="FFFFFF"/>
        <w:autoSpaceDE/>
        <w:autoSpaceDN/>
        <w:adjustRightInd/>
        <w:spacing w:after="120"/>
        <w:rPr>
          <w:rFonts w:ascii="Arial" w:hAnsi="Arial" w:cs="Arial"/>
          <w:color w:val="000000"/>
          <w:sz w:val="22"/>
          <w:szCs w:val="22"/>
          <w:lang w:val="en"/>
        </w:rPr>
      </w:pPr>
      <w:r w:rsidRPr="00570443">
        <w:rPr>
          <w:rFonts w:ascii="Arial" w:hAnsi="Arial" w:cs="Arial"/>
          <w:color w:val="000000"/>
          <w:sz w:val="22"/>
          <w:szCs w:val="22"/>
          <w:lang w:val="en"/>
        </w:rPr>
        <w:t>(1)Where there is provided in any building an entertainment for children, or an entertainment at which the majority of the persons attending are children, then, if the number of children attending the entertainment exceeds one hundred, it shall be the duty of the person providing the entertainment to station and keep stationed wherever necessary a sufficient number of adult attendants, properly instructed as to their duties, to prevent more children or other persons being admitted to the building, or to any part thereof, than the building or part can properly accommodate, and to control the movement of the children and other persons admitted while entering and leaving the building or any part thereof, and to take all other reasonable precautions for the safety of the children.</w:t>
      </w:r>
    </w:p>
    <w:p w14:paraId="554C87CF" w14:textId="77777777" w:rsidR="00570443" w:rsidRPr="00570443" w:rsidRDefault="00570443" w:rsidP="00570443">
      <w:pPr>
        <w:widowControl/>
        <w:shd w:val="clear" w:color="auto" w:fill="FFFFFF"/>
        <w:autoSpaceDE/>
        <w:autoSpaceDN/>
        <w:adjustRightInd/>
        <w:spacing w:after="120"/>
        <w:rPr>
          <w:rFonts w:ascii="Arial" w:hAnsi="Arial" w:cs="Arial"/>
          <w:color w:val="000000"/>
          <w:sz w:val="22"/>
          <w:szCs w:val="22"/>
          <w:lang w:val="en"/>
        </w:rPr>
      </w:pPr>
      <w:r w:rsidRPr="00570443">
        <w:rPr>
          <w:rFonts w:ascii="Arial" w:hAnsi="Arial" w:cs="Arial"/>
          <w:color w:val="000000"/>
          <w:sz w:val="22"/>
          <w:szCs w:val="22"/>
          <w:lang w:val="en"/>
        </w:rPr>
        <w:t>(</w:t>
      </w:r>
      <w:proofErr w:type="gramStart"/>
      <w:r w:rsidRPr="00570443">
        <w:rPr>
          <w:rFonts w:ascii="Arial" w:hAnsi="Arial" w:cs="Arial"/>
          <w:color w:val="000000"/>
          <w:sz w:val="22"/>
          <w:szCs w:val="22"/>
          <w:lang w:val="en"/>
        </w:rPr>
        <w:t>2)Where</w:t>
      </w:r>
      <w:proofErr w:type="gramEnd"/>
      <w:r w:rsidRPr="00570443">
        <w:rPr>
          <w:rFonts w:ascii="Arial" w:hAnsi="Arial" w:cs="Arial"/>
          <w:color w:val="000000"/>
          <w:sz w:val="22"/>
          <w:szCs w:val="22"/>
          <w:lang w:val="en"/>
        </w:rPr>
        <w:t xml:space="preserve"> the occupier of a building permits, for hire or reward, the building to be used for the purpose of an entertainment, he shall take all reasonable steps to secure the observance of the provisions of this section.</w:t>
      </w:r>
    </w:p>
    <w:p w14:paraId="7402EDA2" w14:textId="77777777" w:rsidR="00570443" w:rsidRPr="00570443" w:rsidRDefault="00570443" w:rsidP="00570443">
      <w:pPr>
        <w:widowControl/>
        <w:shd w:val="clear" w:color="auto" w:fill="FFFFFF"/>
        <w:autoSpaceDE/>
        <w:autoSpaceDN/>
        <w:adjustRightInd/>
        <w:spacing w:after="120"/>
        <w:rPr>
          <w:rFonts w:ascii="Arial" w:hAnsi="Arial" w:cs="Arial"/>
          <w:color w:val="000000"/>
          <w:sz w:val="22"/>
          <w:szCs w:val="22"/>
          <w:lang w:val="en"/>
        </w:rPr>
      </w:pPr>
      <w:r w:rsidRPr="00570443">
        <w:rPr>
          <w:rFonts w:ascii="Arial" w:hAnsi="Arial" w:cs="Arial"/>
          <w:color w:val="000000"/>
          <w:sz w:val="22"/>
          <w:szCs w:val="22"/>
          <w:lang w:val="en"/>
        </w:rPr>
        <w:t xml:space="preserve">(3)If any person on whom any obligation is imposed by this section fails to fulfil that obligation, he shall be liable, on summary conviction, to a fine not exceeding, in the case of a first offence fifty pounds, and in the case of a second or subsequent offence one hundred pounds, and also, if the building in which the entertainment is given is licensed . . . </w:t>
      </w:r>
      <w:hyperlink r:id="rId9" w:anchor="IDA3NV4" w:tooltip="Words repealed by Cinemas Act 1985 (c. 13, SIF 45A), s. 24(2), Sch. 3" w:history="1">
        <w:r w:rsidRPr="00570443">
          <w:rPr>
            <w:rFonts w:ascii="Arial" w:hAnsi="Arial" w:cs="Arial"/>
            <w:b/>
            <w:bCs/>
            <w:color w:val="333399"/>
            <w:sz w:val="22"/>
            <w:szCs w:val="22"/>
            <w:lang w:val="en"/>
          </w:rPr>
          <w:t>F1</w:t>
        </w:r>
      </w:hyperlink>
      <w:r w:rsidRPr="00570443">
        <w:rPr>
          <w:rFonts w:ascii="Arial" w:hAnsi="Arial" w:cs="Arial"/>
          <w:color w:val="000000"/>
          <w:sz w:val="22"/>
          <w:szCs w:val="22"/>
          <w:lang w:val="en"/>
        </w:rPr>
        <w:t xml:space="preserve"> under any of the enactments relating to the licensing of theatres and of houses and other places for music or dancing, the </w:t>
      </w:r>
      <w:proofErr w:type="spellStart"/>
      <w:r w:rsidRPr="00570443">
        <w:rPr>
          <w:rFonts w:ascii="Arial" w:hAnsi="Arial" w:cs="Arial"/>
          <w:color w:val="000000"/>
          <w:sz w:val="22"/>
          <w:szCs w:val="22"/>
          <w:lang w:val="en"/>
        </w:rPr>
        <w:t>licence</w:t>
      </w:r>
      <w:proofErr w:type="spellEnd"/>
      <w:r w:rsidRPr="00570443">
        <w:rPr>
          <w:rFonts w:ascii="Arial" w:hAnsi="Arial" w:cs="Arial"/>
          <w:color w:val="000000"/>
          <w:sz w:val="22"/>
          <w:szCs w:val="22"/>
          <w:lang w:val="en"/>
        </w:rPr>
        <w:t xml:space="preserve"> shall be liable to be revoked by the authority by whom the </w:t>
      </w:r>
      <w:proofErr w:type="spellStart"/>
      <w:r w:rsidRPr="00570443">
        <w:rPr>
          <w:rFonts w:ascii="Arial" w:hAnsi="Arial" w:cs="Arial"/>
          <w:color w:val="000000"/>
          <w:sz w:val="22"/>
          <w:szCs w:val="22"/>
          <w:lang w:val="en"/>
        </w:rPr>
        <w:t>licence</w:t>
      </w:r>
      <w:proofErr w:type="spellEnd"/>
      <w:r w:rsidRPr="00570443">
        <w:rPr>
          <w:rFonts w:ascii="Arial" w:hAnsi="Arial" w:cs="Arial"/>
          <w:color w:val="000000"/>
          <w:sz w:val="22"/>
          <w:szCs w:val="22"/>
          <w:lang w:val="en"/>
        </w:rPr>
        <w:t xml:space="preserve"> was granted.</w:t>
      </w:r>
    </w:p>
    <w:p w14:paraId="2F634D19" w14:textId="77777777" w:rsidR="00570443" w:rsidRPr="00570443" w:rsidRDefault="00570443" w:rsidP="00570443">
      <w:pPr>
        <w:widowControl/>
        <w:shd w:val="clear" w:color="auto" w:fill="FFFFFF"/>
        <w:autoSpaceDE/>
        <w:autoSpaceDN/>
        <w:adjustRightInd/>
        <w:spacing w:after="120"/>
        <w:rPr>
          <w:rFonts w:ascii="Arial" w:hAnsi="Arial" w:cs="Arial"/>
          <w:color w:val="000000"/>
          <w:sz w:val="22"/>
          <w:szCs w:val="22"/>
          <w:lang w:val="en"/>
        </w:rPr>
      </w:pPr>
      <w:r w:rsidRPr="00570443">
        <w:rPr>
          <w:rFonts w:ascii="Arial" w:hAnsi="Arial" w:cs="Arial"/>
          <w:color w:val="000000"/>
          <w:sz w:val="22"/>
          <w:szCs w:val="22"/>
          <w:lang w:val="en"/>
        </w:rPr>
        <w:t xml:space="preserve">(4)A constable may enter any building in which he has reason to believe that such an entertainment as aforesaid is being, or is about to be, provided, with a view to seeing whether the provisions of this section are carried into effect, and an officer </w:t>
      </w:r>
      <w:proofErr w:type="spellStart"/>
      <w:r w:rsidRPr="00570443">
        <w:rPr>
          <w:rFonts w:ascii="Arial" w:hAnsi="Arial" w:cs="Arial"/>
          <w:color w:val="000000"/>
          <w:sz w:val="22"/>
          <w:szCs w:val="22"/>
          <w:lang w:val="en"/>
        </w:rPr>
        <w:t>authorised</w:t>
      </w:r>
      <w:proofErr w:type="spellEnd"/>
      <w:r w:rsidRPr="00570443">
        <w:rPr>
          <w:rFonts w:ascii="Arial" w:hAnsi="Arial" w:cs="Arial"/>
          <w:color w:val="000000"/>
          <w:sz w:val="22"/>
          <w:szCs w:val="22"/>
          <w:lang w:val="en"/>
        </w:rPr>
        <w:t xml:space="preserve"> for the purpose by an authority by whom </w:t>
      </w:r>
      <w:proofErr w:type="spellStart"/>
      <w:r w:rsidRPr="00570443">
        <w:rPr>
          <w:rFonts w:ascii="Arial" w:hAnsi="Arial" w:cs="Arial"/>
          <w:color w:val="000000"/>
          <w:sz w:val="22"/>
          <w:szCs w:val="22"/>
          <w:lang w:val="en"/>
        </w:rPr>
        <w:t>licences</w:t>
      </w:r>
      <w:proofErr w:type="spellEnd"/>
      <w:r w:rsidRPr="00570443">
        <w:rPr>
          <w:rFonts w:ascii="Arial" w:hAnsi="Arial" w:cs="Arial"/>
          <w:color w:val="000000"/>
          <w:sz w:val="22"/>
          <w:szCs w:val="22"/>
          <w:lang w:val="en"/>
        </w:rPr>
        <w:t xml:space="preserve"> are granted under any of the enactments referred to in the last foregoing subsection shall have the like power of entering any building so licensed by that authority.</w:t>
      </w:r>
    </w:p>
    <w:p w14:paraId="0F918BA1" w14:textId="77777777" w:rsidR="00570443" w:rsidRPr="00570443" w:rsidRDefault="00570443" w:rsidP="00570443">
      <w:pPr>
        <w:widowControl/>
        <w:shd w:val="clear" w:color="auto" w:fill="FFFFFF"/>
        <w:autoSpaceDE/>
        <w:autoSpaceDN/>
        <w:adjustRightInd/>
        <w:spacing w:after="120"/>
        <w:rPr>
          <w:rFonts w:ascii="Arial" w:hAnsi="Arial" w:cs="Arial"/>
          <w:color w:val="000000"/>
          <w:sz w:val="22"/>
          <w:szCs w:val="22"/>
          <w:lang w:val="en"/>
        </w:rPr>
      </w:pPr>
      <w:r w:rsidRPr="00570443">
        <w:rPr>
          <w:rFonts w:ascii="Arial" w:hAnsi="Arial" w:cs="Arial"/>
          <w:color w:val="000000"/>
          <w:sz w:val="22"/>
          <w:szCs w:val="22"/>
          <w:lang w:val="en"/>
        </w:rPr>
        <w:t>(</w:t>
      </w:r>
      <w:proofErr w:type="gramStart"/>
      <w:r w:rsidRPr="00570443">
        <w:rPr>
          <w:rFonts w:ascii="Arial" w:hAnsi="Arial" w:cs="Arial"/>
          <w:color w:val="000000"/>
          <w:sz w:val="22"/>
          <w:szCs w:val="22"/>
          <w:lang w:val="en"/>
        </w:rPr>
        <w:t>5)The</w:t>
      </w:r>
      <w:proofErr w:type="gramEnd"/>
      <w:r w:rsidRPr="00570443">
        <w:rPr>
          <w:rFonts w:ascii="Arial" w:hAnsi="Arial" w:cs="Arial"/>
          <w:color w:val="000000"/>
          <w:sz w:val="22"/>
          <w:szCs w:val="22"/>
          <w:lang w:val="en"/>
        </w:rPr>
        <w:t xml:space="preserve"> institution of proceedings under this section shall</w:t>
      </w:r>
      <w:r w:rsidR="00D848E9">
        <w:rPr>
          <w:rFonts w:ascii="Arial" w:hAnsi="Arial" w:cs="Arial"/>
          <w:color w:val="000000"/>
          <w:sz w:val="22"/>
          <w:szCs w:val="22"/>
          <w:lang w:val="en"/>
        </w:rPr>
        <w:t xml:space="preserve"> :</w:t>
      </w:r>
    </w:p>
    <w:p w14:paraId="5DA66745" w14:textId="77777777" w:rsidR="00570443" w:rsidRPr="00570443" w:rsidRDefault="00570443" w:rsidP="00570443">
      <w:pPr>
        <w:widowControl/>
        <w:shd w:val="clear" w:color="auto" w:fill="FFFFFF"/>
        <w:autoSpaceDE/>
        <w:autoSpaceDN/>
        <w:adjustRightInd/>
        <w:spacing w:after="120"/>
        <w:rPr>
          <w:rFonts w:ascii="Arial" w:hAnsi="Arial" w:cs="Arial"/>
          <w:color w:val="000000"/>
          <w:sz w:val="22"/>
          <w:szCs w:val="22"/>
          <w:lang w:val="en"/>
        </w:rPr>
      </w:pPr>
      <w:r w:rsidRPr="00570443">
        <w:rPr>
          <w:rFonts w:ascii="Arial" w:hAnsi="Arial" w:cs="Arial"/>
          <w:color w:val="000000"/>
          <w:sz w:val="22"/>
          <w:szCs w:val="22"/>
          <w:lang w:val="en"/>
        </w:rPr>
        <w:t>(a)</w:t>
      </w:r>
      <w:r w:rsidR="00D848E9">
        <w:rPr>
          <w:rFonts w:ascii="Arial" w:hAnsi="Arial" w:cs="Arial"/>
          <w:color w:val="000000"/>
          <w:sz w:val="22"/>
          <w:szCs w:val="22"/>
          <w:lang w:val="en"/>
        </w:rPr>
        <w:t xml:space="preserve"> </w:t>
      </w:r>
      <w:r w:rsidRPr="00570443">
        <w:rPr>
          <w:rFonts w:ascii="Arial" w:hAnsi="Arial" w:cs="Arial"/>
          <w:color w:val="000000"/>
          <w:sz w:val="22"/>
          <w:szCs w:val="22"/>
          <w:lang w:val="en"/>
        </w:rPr>
        <w:t>in the case of a building [</w:t>
      </w:r>
      <w:hyperlink r:id="rId10" w:anchor="IDABOV4" w:tooltip="Words substituted by Local Government Act 1985 (c. 51, SIF 81:1), s. 16, Sch. 8 para. 5" w:history="1">
        <w:r w:rsidRPr="00570443">
          <w:rPr>
            <w:rFonts w:ascii="Arial" w:hAnsi="Arial" w:cs="Arial"/>
            <w:b/>
            <w:bCs/>
            <w:color w:val="333399"/>
            <w:sz w:val="22"/>
            <w:szCs w:val="22"/>
            <w:lang w:val="en"/>
          </w:rPr>
          <w:t>F2</w:t>
        </w:r>
      </w:hyperlink>
      <w:r w:rsidRPr="00570443">
        <w:rPr>
          <w:rFonts w:ascii="Arial" w:hAnsi="Arial" w:cs="Arial"/>
          <w:color w:val="0000FF"/>
          <w:sz w:val="22"/>
          <w:szCs w:val="22"/>
          <w:lang w:val="en"/>
        </w:rPr>
        <w:t>licensed by a local authority</w:t>
      </w:r>
      <w:r w:rsidRPr="00570443">
        <w:rPr>
          <w:rFonts w:ascii="Arial" w:hAnsi="Arial" w:cs="Arial"/>
          <w:color w:val="000000"/>
          <w:sz w:val="22"/>
          <w:szCs w:val="22"/>
          <w:lang w:val="en"/>
        </w:rPr>
        <w:t>] under [</w:t>
      </w:r>
      <w:hyperlink r:id="rId11" w:anchor="IDAFOV4" w:tooltip="Words substituted by Cinemas Act 1985 (c. 13, SIF 45A), s. 24(1), Sch. 2 para. 2" w:history="1">
        <w:r w:rsidRPr="00570443">
          <w:rPr>
            <w:rFonts w:ascii="Arial" w:hAnsi="Arial" w:cs="Arial"/>
            <w:b/>
            <w:bCs/>
            <w:color w:val="333399"/>
            <w:sz w:val="22"/>
            <w:szCs w:val="22"/>
            <w:lang w:val="en"/>
          </w:rPr>
          <w:t>F3</w:t>
        </w:r>
      </w:hyperlink>
      <w:r w:rsidRPr="00570443">
        <w:rPr>
          <w:rFonts w:ascii="Arial" w:hAnsi="Arial" w:cs="Arial"/>
          <w:color w:val="0000FF"/>
          <w:sz w:val="22"/>
          <w:szCs w:val="22"/>
          <w:lang w:val="en"/>
        </w:rPr>
        <w:t>section 1 of the Cinemas Act 1985</w:t>
      </w:r>
      <w:r w:rsidRPr="00570443">
        <w:rPr>
          <w:rFonts w:ascii="Arial" w:hAnsi="Arial" w:cs="Arial"/>
          <w:color w:val="000000"/>
          <w:sz w:val="22"/>
          <w:szCs w:val="22"/>
          <w:lang w:val="en"/>
        </w:rPr>
        <w:t>], or under the enactments relating to the licensing of theatres or of houses and other places for music or dancing, be the duty of [</w:t>
      </w:r>
      <w:hyperlink r:id="rId12" w:anchor="IDABOV4" w:tooltip="Words substituted by Local Government Act 1985 (c. 51, SIF 81:1), s. 16, Sch. 8 para. 5" w:history="1">
        <w:r w:rsidRPr="00570443">
          <w:rPr>
            <w:rFonts w:ascii="Arial" w:hAnsi="Arial" w:cs="Arial"/>
            <w:b/>
            <w:bCs/>
            <w:color w:val="333399"/>
            <w:sz w:val="22"/>
            <w:szCs w:val="22"/>
            <w:lang w:val="en"/>
          </w:rPr>
          <w:t>F2</w:t>
        </w:r>
      </w:hyperlink>
      <w:r w:rsidRPr="00570443">
        <w:rPr>
          <w:rFonts w:ascii="Arial" w:hAnsi="Arial" w:cs="Arial"/>
          <w:color w:val="0000FF"/>
          <w:sz w:val="22"/>
          <w:szCs w:val="22"/>
          <w:lang w:val="en"/>
        </w:rPr>
        <w:t>that local authority</w:t>
      </w:r>
      <w:r w:rsidRPr="00570443">
        <w:rPr>
          <w:rFonts w:ascii="Arial" w:hAnsi="Arial" w:cs="Arial"/>
          <w:color w:val="000000"/>
          <w:sz w:val="22"/>
          <w:szCs w:val="22"/>
          <w:lang w:val="en"/>
        </w:rPr>
        <w:t>]; and</w:t>
      </w:r>
    </w:p>
    <w:p w14:paraId="53D49C5B" w14:textId="77777777" w:rsidR="00570443" w:rsidRPr="00570443" w:rsidRDefault="00570443" w:rsidP="00570443">
      <w:pPr>
        <w:widowControl/>
        <w:shd w:val="clear" w:color="auto" w:fill="FFFFFF"/>
        <w:autoSpaceDE/>
        <w:autoSpaceDN/>
        <w:adjustRightInd/>
        <w:spacing w:after="120"/>
        <w:rPr>
          <w:rFonts w:ascii="Arial" w:hAnsi="Arial" w:cs="Arial"/>
          <w:color w:val="000000"/>
          <w:sz w:val="22"/>
          <w:szCs w:val="22"/>
          <w:lang w:val="en"/>
        </w:rPr>
      </w:pPr>
      <w:r w:rsidRPr="00570443">
        <w:rPr>
          <w:rFonts w:ascii="Arial" w:hAnsi="Arial" w:cs="Arial"/>
          <w:color w:val="000000"/>
          <w:sz w:val="22"/>
          <w:szCs w:val="22"/>
          <w:lang w:val="en"/>
        </w:rPr>
        <w:t>(b</w:t>
      </w:r>
      <w:r w:rsidR="00D848E9" w:rsidRPr="00570443">
        <w:rPr>
          <w:rFonts w:ascii="Arial" w:hAnsi="Arial" w:cs="Arial"/>
          <w:color w:val="000000"/>
          <w:sz w:val="22"/>
          <w:szCs w:val="22"/>
          <w:lang w:val="en"/>
        </w:rPr>
        <w:t>) In</w:t>
      </w:r>
      <w:r w:rsidRPr="00570443">
        <w:rPr>
          <w:rFonts w:ascii="Arial" w:hAnsi="Arial" w:cs="Arial"/>
          <w:color w:val="000000"/>
          <w:sz w:val="22"/>
          <w:szCs w:val="22"/>
          <w:lang w:val="en"/>
        </w:rPr>
        <w:t xml:space="preserve"> any other case, be the duty of the police authority.</w:t>
      </w:r>
    </w:p>
    <w:p w14:paraId="1E7F242E" w14:textId="77777777" w:rsidR="00570443" w:rsidRPr="00570443" w:rsidRDefault="00570443" w:rsidP="00570443">
      <w:pPr>
        <w:widowControl/>
        <w:shd w:val="clear" w:color="auto" w:fill="FFFFFF"/>
        <w:autoSpaceDE/>
        <w:autoSpaceDN/>
        <w:adjustRightInd/>
        <w:spacing w:after="120"/>
        <w:rPr>
          <w:rFonts w:ascii="Arial" w:hAnsi="Arial" w:cs="Arial"/>
          <w:color w:val="000000"/>
          <w:sz w:val="19"/>
          <w:szCs w:val="19"/>
          <w:lang w:val="en"/>
        </w:rPr>
      </w:pPr>
      <w:r w:rsidRPr="00570443">
        <w:rPr>
          <w:rFonts w:ascii="Arial" w:hAnsi="Arial" w:cs="Arial"/>
          <w:color w:val="000000"/>
          <w:sz w:val="22"/>
          <w:szCs w:val="22"/>
          <w:lang w:val="en"/>
        </w:rPr>
        <w:t>(</w:t>
      </w:r>
      <w:proofErr w:type="gramStart"/>
      <w:r w:rsidRPr="00570443">
        <w:rPr>
          <w:rFonts w:ascii="Arial" w:hAnsi="Arial" w:cs="Arial"/>
          <w:color w:val="000000"/>
          <w:sz w:val="22"/>
          <w:szCs w:val="22"/>
          <w:lang w:val="en"/>
        </w:rPr>
        <w:t>6)This</w:t>
      </w:r>
      <w:proofErr w:type="gramEnd"/>
      <w:r w:rsidRPr="00570443">
        <w:rPr>
          <w:rFonts w:ascii="Arial" w:hAnsi="Arial" w:cs="Arial"/>
          <w:color w:val="000000"/>
          <w:sz w:val="22"/>
          <w:szCs w:val="22"/>
          <w:lang w:val="en"/>
        </w:rPr>
        <w:t xml:space="preserve"> section shall not apply to any entertainment given in a private dwelling-house.</w:t>
      </w:r>
    </w:p>
    <w:p w14:paraId="0E9BB961" w14:textId="77777777" w:rsidR="00570443" w:rsidRPr="00570443" w:rsidRDefault="00570443" w:rsidP="00570443">
      <w:pPr>
        <w:widowControl/>
        <w:shd w:val="clear" w:color="auto" w:fill="FFFFFF"/>
        <w:autoSpaceDE/>
        <w:autoSpaceDN/>
        <w:adjustRightInd/>
        <w:spacing w:line="288" w:lineRule="atLeast"/>
        <w:outlineLvl w:val="4"/>
        <w:rPr>
          <w:rFonts w:ascii="Verdana" w:hAnsi="Verdana" w:cs="Arial"/>
          <w:b/>
          <w:bCs/>
          <w:color w:val="000000"/>
          <w:sz w:val="20"/>
          <w:szCs w:val="20"/>
          <w:lang w:val="en"/>
        </w:rPr>
      </w:pPr>
      <w:r w:rsidRPr="00570443">
        <w:rPr>
          <w:rFonts w:ascii="Verdana" w:hAnsi="Verdana" w:cs="Arial"/>
          <w:b/>
          <w:bCs/>
          <w:color w:val="000000"/>
          <w:sz w:val="20"/>
          <w:szCs w:val="20"/>
          <w:lang w:val="en"/>
        </w:rPr>
        <w:t>Annotations:</w:t>
      </w:r>
    </w:p>
    <w:p w14:paraId="0723685A" w14:textId="77777777" w:rsidR="00570443" w:rsidRPr="00570443" w:rsidRDefault="00570443" w:rsidP="00570443">
      <w:pPr>
        <w:widowControl/>
        <w:shd w:val="clear" w:color="auto" w:fill="FFFFFF"/>
        <w:autoSpaceDE/>
        <w:autoSpaceDN/>
        <w:adjustRightInd/>
        <w:spacing w:before="48" w:line="288" w:lineRule="atLeast"/>
        <w:outlineLvl w:val="5"/>
        <w:rPr>
          <w:rFonts w:ascii="Verdana" w:hAnsi="Verdana" w:cs="Arial"/>
          <w:b/>
          <w:bCs/>
          <w:color w:val="000000"/>
          <w:sz w:val="19"/>
          <w:szCs w:val="19"/>
          <w:lang w:val="en"/>
        </w:rPr>
      </w:pPr>
      <w:r w:rsidRPr="00570443">
        <w:rPr>
          <w:rFonts w:ascii="Verdana" w:hAnsi="Verdana" w:cs="Arial"/>
          <w:b/>
          <w:bCs/>
          <w:color w:val="000000"/>
          <w:sz w:val="19"/>
          <w:szCs w:val="19"/>
          <w:lang w:val="en"/>
        </w:rPr>
        <w:t>Amendments (Textual)</w:t>
      </w:r>
    </w:p>
    <w:p w14:paraId="7466FB51" w14:textId="77777777" w:rsidR="00570443" w:rsidRPr="00570443" w:rsidRDefault="004A727E" w:rsidP="00570443">
      <w:pPr>
        <w:widowControl/>
        <w:shd w:val="clear" w:color="auto" w:fill="FFFFFF"/>
        <w:autoSpaceDE/>
        <w:autoSpaceDN/>
        <w:adjustRightInd/>
        <w:spacing w:after="120"/>
        <w:ind w:left="3015"/>
        <w:rPr>
          <w:rFonts w:ascii="Arial" w:hAnsi="Arial" w:cs="Arial"/>
          <w:color w:val="000000"/>
          <w:sz w:val="19"/>
          <w:szCs w:val="19"/>
          <w:lang w:val="en"/>
        </w:rPr>
      </w:pPr>
      <w:hyperlink r:id="rId13" w:anchor="IDAPEN4" w:tooltip="Click here to jump back to the reference to this commentary item." w:history="1">
        <w:r w:rsidR="00570443" w:rsidRPr="00570443">
          <w:rPr>
            <w:rFonts w:ascii="Arial" w:hAnsi="Arial" w:cs="Arial"/>
            <w:b/>
            <w:bCs/>
            <w:color w:val="333399"/>
            <w:sz w:val="19"/>
            <w:szCs w:val="19"/>
            <w:lang w:val="en"/>
          </w:rPr>
          <w:t>F1</w:t>
        </w:r>
      </w:hyperlink>
      <w:r w:rsidR="00570443" w:rsidRPr="00570443">
        <w:rPr>
          <w:rFonts w:ascii="Arial" w:hAnsi="Arial" w:cs="Arial"/>
          <w:color w:val="000000"/>
          <w:sz w:val="19"/>
          <w:szCs w:val="19"/>
          <w:lang w:val="en"/>
        </w:rPr>
        <w:t>Words repealed by Cinemas Act 1985 (c. 13, SIF 45A), s. 24(2), Sch. 3</w:t>
      </w:r>
    </w:p>
    <w:p w14:paraId="2DC43C3A" w14:textId="77777777" w:rsidR="00570443" w:rsidRPr="00570443" w:rsidRDefault="004A727E" w:rsidP="00570443">
      <w:pPr>
        <w:widowControl/>
        <w:shd w:val="clear" w:color="auto" w:fill="FFFFFF"/>
        <w:autoSpaceDE/>
        <w:autoSpaceDN/>
        <w:adjustRightInd/>
        <w:spacing w:after="120"/>
        <w:ind w:left="3015"/>
        <w:rPr>
          <w:rFonts w:ascii="Arial" w:hAnsi="Arial" w:cs="Arial"/>
          <w:color w:val="000000"/>
          <w:sz w:val="19"/>
          <w:szCs w:val="19"/>
          <w:lang w:val="en"/>
        </w:rPr>
      </w:pPr>
      <w:hyperlink r:id="rId14" w:anchor="IDA4EN4" w:tooltip="Click here to jump back to the reference to this commentary item." w:history="1">
        <w:r w:rsidR="00570443" w:rsidRPr="00570443">
          <w:rPr>
            <w:rFonts w:ascii="Arial" w:hAnsi="Arial" w:cs="Arial"/>
            <w:b/>
            <w:bCs/>
            <w:color w:val="333399"/>
            <w:sz w:val="19"/>
            <w:szCs w:val="19"/>
            <w:lang w:val="en"/>
          </w:rPr>
          <w:t>F2</w:t>
        </w:r>
      </w:hyperlink>
      <w:r w:rsidR="00570443" w:rsidRPr="00570443">
        <w:rPr>
          <w:rFonts w:ascii="Arial" w:hAnsi="Arial" w:cs="Arial"/>
          <w:color w:val="000000"/>
          <w:sz w:val="19"/>
          <w:szCs w:val="19"/>
          <w:lang w:val="en"/>
        </w:rPr>
        <w:t>Words substituted by Local Government Act 1985 (c. 51, SIF 81:1), s. 16, Sch. 8 para. 5</w:t>
      </w:r>
    </w:p>
    <w:p w14:paraId="5C4742D4" w14:textId="77777777" w:rsidR="00570443" w:rsidRPr="00570443" w:rsidRDefault="004A727E" w:rsidP="00570443">
      <w:pPr>
        <w:widowControl/>
        <w:shd w:val="clear" w:color="auto" w:fill="FFFFFF"/>
        <w:autoSpaceDE/>
        <w:autoSpaceDN/>
        <w:adjustRightInd/>
        <w:spacing w:after="120"/>
        <w:ind w:left="3015"/>
        <w:rPr>
          <w:rFonts w:ascii="Arial" w:hAnsi="Arial" w:cs="Arial"/>
          <w:color w:val="000000"/>
          <w:sz w:val="19"/>
          <w:szCs w:val="19"/>
          <w:lang w:val="en"/>
        </w:rPr>
      </w:pPr>
      <w:hyperlink r:id="rId15" w:anchor="IDACFN4" w:tooltip="Click here to jump back to the reference to this commentary item." w:history="1">
        <w:r w:rsidR="00570443" w:rsidRPr="00570443">
          <w:rPr>
            <w:rFonts w:ascii="Arial" w:hAnsi="Arial" w:cs="Arial"/>
            <w:b/>
            <w:bCs/>
            <w:color w:val="333399"/>
            <w:sz w:val="19"/>
            <w:szCs w:val="19"/>
            <w:lang w:val="en"/>
          </w:rPr>
          <w:t>F3</w:t>
        </w:r>
      </w:hyperlink>
      <w:r w:rsidR="00570443" w:rsidRPr="00570443">
        <w:rPr>
          <w:rFonts w:ascii="Arial" w:hAnsi="Arial" w:cs="Arial"/>
          <w:color w:val="000000"/>
          <w:sz w:val="19"/>
          <w:szCs w:val="19"/>
          <w:lang w:val="en"/>
        </w:rPr>
        <w:t>Words substituted by Cinemas Act 1985 (c. 13, SIF 45A), s. 24(1), Sch. 2 para. 2</w:t>
      </w:r>
    </w:p>
    <w:p w14:paraId="34DB9CFA" w14:textId="77777777" w:rsidR="00570443" w:rsidRPr="00570443" w:rsidRDefault="00570443" w:rsidP="00570443">
      <w:pPr>
        <w:widowControl/>
        <w:shd w:val="clear" w:color="auto" w:fill="FFFFFF"/>
        <w:autoSpaceDE/>
        <w:autoSpaceDN/>
        <w:adjustRightInd/>
        <w:spacing w:before="48" w:line="288" w:lineRule="atLeast"/>
        <w:outlineLvl w:val="5"/>
        <w:rPr>
          <w:rFonts w:ascii="Verdana" w:hAnsi="Verdana" w:cs="Arial"/>
          <w:b/>
          <w:bCs/>
          <w:color w:val="000000"/>
          <w:sz w:val="19"/>
          <w:szCs w:val="19"/>
          <w:lang w:val="en"/>
        </w:rPr>
      </w:pPr>
      <w:r w:rsidRPr="00570443">
        <w:rPr>
          <w:rFonts w:ascii="Verdana" w:hAnsi="Verdana" w:cs="Arial"/>
          <w:b/>
          <w:bCs/>
          <w:color w:val="000000"/>
          <w:sz w:val="19"/>
          <w:szCs w:val="19"/>
          <w:lang w:val="en"/>
        </w:rPr>
        <w:t>Modifications etc. (not altering text)</w:t>
      </w:r>
    </w:p>
    <w:p w14:paraId="6821F41E" w14:textId="77777777" w:rsidR="00570443" w:rsidRPr="00570443" w:rsidRDefault="004A727E" w:rsidP="00570443">
      <w:pPr>
        <w:widowControl/>
        <w:shd w:val="clear" w:color="auto" w:fill="FFFFFF"/>
        <w:autoSpaceDE/>
        <w:autoSpaceDN/>
        <w:adjustRightInd/>
        <w:spacing w:after="120"/>
        <w:ind w:left="3015"/>
        <w:rPr>
          <w:rFonts w:ascii="Arial" w:hAnsi="Arial" w:cs="Arial"/>
          <w:color w:val="000000"/>
          <w:sz w:val="19"/>
          <w:szCs w:val="19"/>
          <w:lang w:val="en"/>
        </w:rPr>
      </w:pPr>
      <w:hyperlink r:id="rId16" w:anchor="IDA4DN4" w:tooltip="Click here to jump back to the reference to this commentary item." w:history="1">
        <w:r w:rsidR="00570443" w:rsidRPr="00570443">
          <w:rPr>
            <w:rFonts w:ascii="Arial" w:hAnsi="Arial" w:cs="Arial"/>
            <w:b/>
            <w:bCs/>
            <w:color w:val="333399"/>
            <w:sz w:val="19"/>
            <w:szCs w:val="19"/>
            <w:lang w:val="en"/>
          </w:rPr>
          <w:t>C1</w:t>
        </w:r>
      </w:hyperlink>
      <w:r w:rsidR="00570443" w:rsidRPr="00570443">
        <w:rPr>
          <w:rFonts w:ascii="Arial" w:hAnsi="Arial" w:cs="Arial"/>
          <w:color w:val="000000"/>
          <w:sz w:val="19"/>
          <w:szCs w:val="19"/>
          <w:lang w:val="en"/>
        </w:rPr>
        <w:t>S. 12: functions of local authority not to be the responsibility of an executive of the authority (E.) (16.11.2000) by virtue of S.I. 2000/2853, reg. 2(1), Sch. 1 B1 35</w:t>
      </w:r>
    </w:p>
    <w:p w14:paraId="799EFFCE" w14:textId="77777777" w:rsidR="00570443" w:rsidRPr="00570443" w:rsidRDefault="004A727E" w:rsidP="00570443">
      <w:pPr>
        <w:widowControl/>
        <w:shd w:val="clear" w:color="auto" w:fill="FFFFFF"/>
        <w:autoSpaceDE/>
        <w:autoSpaceDN/>
        <w:adjustRightInd/>
        <w:spacing w:after="120"/>
        <w:ind w:left="3015"/>
        <w:rPr>
          <w:rFonts w:ascii="Arial" w:hAnsi="Arial" w:cs="Arial"/>
          <w:color w:val="000000"/>
          <w:sz w:val="19"/>
          <w:szCs w:val="19"/>
          <w:lang w:val="en"/>
        </w:rPr>
      </w:pPr>
      <w:hyperlink r:id="rId17" w:anchor="IDAKEN4" w:tooltip="Click here to jump back to the reference to this commentary item." w:history="1">
        <w:r w:rsidR="00570443" w:rsidRPr="00570443">
          <w:rPr>
            <w:rFonts w:ascii="Arial" w:hAnsi="Arial" w:cs="Arial"/>
            <w:b/>
            <w:bCs/>
            <w:color w:val="333399"/>
            <w:sz w:val="19"/>
            <w:szCs w:val="19"/>
            <w:lang w:val="en"/>
          </w:rPr>
          <w:t>C2</w:t>
        </w:r>
      </w:hyperlink>
      <w:r w:rsidR="00570443" w:rsidRPr="00570443">
        <w:rPr>
          <w:rFonts w:ascii="Arial" w:hAnsi="Arial" w:cs="Arial"/>
          <w:color w:val="000000"/>
          <w:sz w:val="19"/>
          <w:szCs w:val="19"/>
          <w:lang w:val="en"/>
        </w:rPr>
        <w:t>Criminal Justice Act 1982 (c. 48, SIF 39:1), ss. 35 (in relation to liability on first and subsequent convictions), 38 (increase of fines) and 46 (substitution of references to levels on the standard scale) apply (E.W.)</w:t>
      </w:r>
    </w:p>
    <w:p w14:paraId="63C88B07" w14:textId="77777777" w:rsidR="00570443" w:rsidRDefault="00570443" w:rsidP="00A452F7">
      <w:pPr>
        <w:jc w:val="both"/>
        <w:rPr>
          <w:rFonts w:ascii="SassoonPrimaryInfant" w:hAnsi="SassoonPrimaryInfant" w:cs="SassoonPrimaryInfant"/>
          <w:sz w:val="18"/>
          <w:szCs w:val="18"/>
          <w:lang w:val="en-GB"/>
        </w:rPr>
      </w:pPr>
    </w:p>
    <w:p w14:paraId="1F8A7BDD" w14:textId="77777777" w:rsidR="00570443" w:rsidRDefault="00570443" w:rsidP="00A452F7">
      <w:pPr>
        <w:jc w:val="both"/>
        <w:rPr>
          <w:rFonts w:ascii="SassoonPrimaryInfant" w:hAnsi="SassoonPrimaryInfant" w:cs="SassoonPrimaryInfant"/>
          <w:sz w:val="18"/>
          <w:szCs w:val="18"/>
          <w:lang w:val="en-GB"/>
        </w:rPr>
      </w:pPr>
    </w:p>
    <w:p w14:paraId="1EBE8B7A" w14:textId="77777777" w:rsidR="00570443" w:rsidRDefault="00570443" w:rsidP="00A452F7">
      <w:pPr>
        <w:jc w:val="both"/>
        <w:rPr>
          <w:rFonts w:ascii="SassoonPrimaryInfant" w:hAnsi="SassoonPrimaryInfant" w:cs="SassoonPrimaryInfant"/>
          <w:sz w:val="18"/>
          <w:szCs w:val="18"/>
          <w:lang w:val="en-GB"/>
        </w:rPr>
      </w:pPr>
    </w:p>
    <w:p w14:paraId="0EF99805" w14:textId="77777777" w:rsidR="00DB7F31" w:rsidRPr="00AF7641" w:rsidRDefault="00DB7F31" w:rsidP="00A452F7">
      <w:pPr>
        <w:jc w:val="both"/>
        <w:rPr>
          <w:rFonts w:ascii="SassoonPrimaryInfant" w:hAnsi="SassoonPrimaryInfant" w:cs="SassoonPrimaryInfant"/>
          <w:b/>
          <w:bCs/>
          <w:sz w:val="18"/>
          <w:szCs w:val="18"/>
          <w:lang w:val="en-GB"/>
        </w:rPr>
      </w:pPr>
    </w:p>
    <w:sectPr w:rsidR="00DB7F31" w:rsidRPr="00AF7641" w:rsidSect="00005597">
      <w:pgSz w:w="11904" w:h="16836"/>
      <w:pgMar w:top="630" w:right="720" w:bottom="720" w:left="720" w:header="284"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2DA439" w14:textId="77777777" w:rsidR="00D3445B" w:rsidRDefault="00D3445B" w:rsidP="00DB7F31">
      <w:r>
        <w:separator/>
      </w:r>
    </w:p>
  </w:endnote>
  <w:endnote w:type="continuationSeparator" w:id="0">
    <w:p w14:paraId="79BC55BC" w14:textId="77777777" w:rsidR="00D3445B" w:rsidRDefault="00D3445B" w:rsidP="00DB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assoonPrimaryInfant">
    <w:altName w:val="Times New Roman"/>
    <w:charset w:val="00"/>
    <w:family w:val="auto"/>
    <w:pitch w:val="variable"/>
    <w:sig w:usb0="00000001" w:usb1="00000000" w:usb2="00000000" w:usb3="00000000" w:csb0="00000009"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roman"/>
    <w:notTrueType/>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hruti">
    <w:panose1 w:val="02000500000000000000"/>
    <w:charset w:val="00"/>
    <w:family w:val="swiss"/>
    <w:pitch w:val="variable"/>
    <w:sig w:usb0="0004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6230AA" w14:textId="77777777" w:rsidR="00D3445B" w:rsidRDefault="00D3445B" w:rsidP="00DB7F31">
      <w:r>
        <w:separator/>
      </w:r>
    </w:p>
  </w:footnote>
  <w:footnote w:type="continuationSeparator" w:id="0">
    <w:p w14:paraId="7EF2615F" w14:textId="77777777" w:rsidR="00D3445B" w:rsidRDefault="00D3445B" w:rsidP="00DB7F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8B03DF" w14:textId="77777777" w:rsidR="00005597" w:rsidRDefault="008179BD">
    <w:pPr>
      <w:pStyle w:val="Header"/>
    </w:pPr>
    <w:r>
      <w:rPr>
        <w:rFonts w:ascii="Times Roman" w:hAnsi="Times Roman" w:cs="SassoonPrimaryInfant"/>
        <w:noProof/>
        <w:sz w:val="36"/>
        <w:szCs w:val="36"/>
        <w:lang w:val="en-GB"/>
      </w:rPr>
      <w:drawing>
        <wp:inline distT="0" distB="0" distL="0" distR="0" wp14:anchorId="11722707" wp14:editId="634FECD1">
          <wp:extent cx="571500" cy="752475"/>
          <wp:effectExtent l="0" t="0" r="0" b="9525"/>
          <wp:docPr id="62" name="Picture 62" descr="\\schools.bristol-cyps.org.uk\Data\BF143-Users\bf143sf1\My Documents\Savi Flaecher\Logo - full-thumbn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 descr="\\schools.bristol-cyps.org.uk\Data\BF143-Users\bf143sf1\My Documents\Savi Flaecher\Logo - full-thumbnail.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1500" cy="752475"/>
                  </a:xfrm>
                  <a:prstGeom prst="rect">
                    <a:avLst/>
                  </a:prstGeom>
                  <a:noFill/>
                  <a:ln>
                    <a:noFill/>
                  </a:ln>
                </pic:spPr>
              </pic:pic>
            </a:graphicData>
          </a:graphic>
        </wp:inline>
      </w:drawing>
    </w:r>
  </w:p>
  <w:p w14:paraId="1C205017" w14:textId="77777777" w:rsidR="00005597" w:rsidRDefault="0000559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E75C13"/>
    <w:multiLevelType w:val="hybridMultilevel"/>
    <w:tmpl w:val="F20AFDA4"/>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 w15:restartNumberingAfterBreak="0">
    <w:nsid w:val="21C667B6"/>
    <w:multiLevelType w:val="hybridMultilevel"/>
    <w:tmpl w:val="F4BEBB1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2A75AC"/>
    <w:multiLevelType w:val="hybridMultilevel"/>
    <w:tmpl w:val="0EEE298E"/>
    <w:lvl w:ilvl="0" w:tplc="12FA57D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5E73F51"/>
    <w:multiLevelType w:val="hybridMultilevel"/>
    <w:tmpl w:val="98986506"/>
    <w:lvl w:ilvl="0" w:tplc="4F98D3CA">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84636EB"/>
    <w:multiLevelType w:val="hybridMultilevel"/>
    <w:tmpl w:val="40AA4D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DD7825"/>
    <w:multiLevelType w:val="hybridMultilevel"/>
    <w:tmpl w:val="1126619E"/>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D361EA4"/>
    <w:multiLevelType w:val="hybridMultilevel"/>
    <w:tmpl w:val="C2EC58FA"/>
    <w:lvl w:ilvl="0" w:tplc="067C0010">
      <w:start w:val="1"/>
      <w:numFmt w:val="lowerRoman"/>
      <w:lvlText w:val="%1)"/>
      <w:lvlJc w:val="left"/>
      <w:pPr>
        <w:ind w:left="780" w:hanging="72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7" w15:restartNumberingAfterBreak="0">
    <w:nsid w:val="2F12790F"/>
    <w:multiLevelType w:val="hybridMultilevel"/>
    <w:tmpl w:val="0D0A8220"/>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5F35E7A"/>
    <w:multiLevelType w:val="hybridMultilevel"/>
    <w:tmpl w:val="6F3E1AE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A39525C"/>
    <w:multiLevelType w:val="hybridMultilevel"/>
    <w:tmpl w:val="9EF8075E"/>
    <w:lvl w:ilvl="0" w:tplc="0809000F">
      <w:start w:val="1"/>
      <w:numFmt w:val="decimal"/>
      <w:lvlText w:val="%1."/>
      <w:lvlJc w:val="left"/>
      <w:pPr>
        <w:ind w:left="780" w:hanging="360"/>
      </w:p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0" w15:restartNumberingAfterBreak="0">
    <w:nsid w:val="490C168B"/>
    <w:multiLevelType w:val="hybridMultilevel"/>
    <w:tmpl w:val="A0D8F9F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4B19548D"/>
    <w:multiLevelType w:val="hybridMultilevel"/>
    <w:tmpl w:val="F0467232"/>
    <w:lvl w:ilvl="0" w:tplc="8D9E92D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4906C0F"/>
    <w:multiLevelType w:val="hybridMultilevel"/>
    <w:tmpl w:val="266206E2"/>
    <w:lvl w:ilvl="0" w:tplc="94AAD160">
      <w:numFmt w:val="bullet"/>
      <w:lvlText w:val=""/>
      <w:lvlJc w:val="left"/>
      <w:pPr>
        <w:tabs>
          <w:tab w:val="num" w:pos="720"/>
        </w:tabs>
        <w:ind w:left="720" w:hanging="360"/>
      </w:pPr>
      <w:rPr>
        <w:rFonts w:ascii="Symbol" w:eastAsia="Times New Roman" w:hAnsi="Symbol" w:cs="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4B850FF"/>
    <w:multiLevelType w:val="hybridMultilevel"/>
    <w:tmpl w:val="285A71C4"/>
    <w:lvl w:ilvl="0" w:tplc="04E0466A">
      <w:start w:val="1"/>
      <w:numFmt w:val="decimal"/>
      <w:lvlText w:val="%1."/>
      <w:lvlJc w:val="left"/>
      <w:pPr>
        <w:ind w:left="780" w:hanging="360"/>
      </w:pPr>
      <w:rPr>
        <w:rFonts w:hint="default"/>
      </w:rPr>
    </w:lvl>
    <w:lvl w:ilvl="1" w:tplc="08090019" w:tentative="1">
      <w:start w:val="1"/>
      <w:numFmt w:val="lowerLetter"/>
      <w:lvlText w:val="%2."/>
      <w:lvlJc w:val="left"/>
      <w:pPr>
        <w:ind w:left="1500" w:hanging="360"/>
      </w:pPr>
    </w:lvl>
    <w:lvl w:ilvl="2" w:tplc="0809001B" w:tentative="1">
      <w:start w:val="1"/>
      <w:numFmt w:val="lowerRoman"/>
      <w:lvlText w:val="%3."/>
      <w:lvlJc w:val="right"/>
      <w:pPr>
        <w:ind w:left="2220" w:hanging="180"/>
      </w:pPr>
    </w:lvl>
    <w:lvl w:ilvl="3" w:tplc="0809000F" w:tentative="1">
      <w:start w:val="1"/>
      <w:numFmt w:val="decimal"/>
      <w:lvlText w:val="%4."/>
      <w:lvlJc w:val="left"/>
      <w:pPr>
        <w:ind w:left="2940" w:hanging="360"/>
      </w:pPr>
    </w:lvl>
    <w:lvl w:ilvl="4" w:tplc="08090019" w:tentative="1">
      <w:start w:val="1"/>
      <w:numFmt w:val="lowerLetter"/>
      <w:lvlText w:val="%5."/>
      <w:lvlJc w:val="left"/>
      <w:pPr>
        <w:ind w:left="3660" w:hanging="360"/>
      </w:pPr>
    </w:lvl>
    <w:lvl w:ilvl="5" w:tplc="0809001B" w:tentative="1">
      <w:start w:val="1"/>
      <w:numFmt w:val="lowerRoman"/>
      <w:lvlText w:val="%6."/>
      <w:lvlJc w:val="right"/>
      <w:pPr>
        <w:ind w:left="4380" w:hanging="180"/>
      </w:pPr>
    </w:lvl>
    <w:lvl w:ilvl="6" w:tplc="0809000F" w:tentative="1">
      <w:start w:val="1"/>
      <w:numFmt w:val="decimal"/>
      <w:lvlText w:val="%7."/>
      <w:lvlJc w:val="left"/>
      <w:pPr>
        <w:ind w:left="5100" w:hanging="360"/>
      </w:pPr>
    </w:lvl>
    <w:lvl w:ilvl="7" w:tplc="08090019" w:tentative="1">
      <w:start w:val="1"/>
      <w:numFmt w:val="lowerLetter"/>
      <w:lvlText w:val="%8."/>
      <w:lvlJc w:val="left"/>
      <w:pPr>
        <w:ind w:left="5820" w:hanging="360"/>
      </w:pPr>
    </w:lvl>
    <w:lvl w:ilvl="8" w:tplc="0809001B" w:tentative="1">
      <w:start w:val="1"/>
      <w:numFmt w:val="lowerRoman"/>
      <w:lvlText w:val="%9."/>
      <w:lvlJc w:val="right"/>
      <w:pPr>
        <w:ind w:left="6540" w:hanging="180"/>
      </w:pPr>
    </w:lvl>
  </w:abstractNum>
  <w:abstractNum w:abstractNumId="14" w15:restartNumberingAfterBreak="0">
    <w:nsid w:val="64AD05FA"/>
    <w:multiLevelType w:val="hybridMultilevel"/>
    <w:tmpl w:val="14F676DC"/>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4E03972"/>
    <w:multiLevelType w:val="hybridMultilevel"/>
    <w:tmpl w:val="FC4A3AB4"/>
    <w:lvl w:ilvl="0" w:tplc="33D2480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6AA5FFD"/>
    <w:multiLevelType w:val="hybridMultilevel"/>
    <w:tmpl w:val="5A4C6A7A"/>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6B5F73B7"/>
    <w:multiLevelType w:val="hybridMultilevel"/>
    <w:tmpl w:val="F8D6C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FEF66AF"/>
    <w:multiLevelType w:val="hybridMultilevel"/>
    <w:tmpl w:val="2ECEF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0D03500"/>
    <w:multiLevelType w:val="hybridMultilevel"/>
    <w:tmpl w:val="F62CA67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60190495">
    <w:abstractNumId w:val="12"/>
  </w:num>
  <w:num w:numId="2" w16cid:durableId="1767379675">
    <w:abstractNumId w:val="0"/>
  </w:num>
  <w:num w:numId="3" w16cid:durableId="1394890339">
    <w:abstractNumId w:val="6"/>
  </w:num>
  <w:num w:numId="4" w16cid:durableId="1318417098">
    <w:abstractNumId w:val="16"/>
  </w:num>
  <w:num w:numId="5" w16cid:durableId="1838954008">
    <w:abstractNumId w:val="14"/>
  </w:num>
  <w:num w:numId="6" w16cid:durableId="511921332">
    <w:abstractNumId w:val="8"/>
  </w:num>
  <w:num w:numId="7" w16cid:durableId="1400712847">
    <w:abstractNumId w:val="1"/>
  </w:num>
  <w:num w:numId="8" w16cid:durableId="370345021">
    <w:abstractNumId w:val="5"/>
  </w:num>
  <w:num w:numId="9" w16cid:durableId="1243219539">
    <w:abstractNumId w:val="7"/>
  </w:num>
  <w:num w:numId="10" w16cid:durableId="1050223683">
    <w:abstractNumId w:val="3"/>
  </w:num>
  <w:num w:numId="11" w16cid:durableId="984428955">
    <w:abstractNumId w:val="18"/>
  </w:num>
  <w:num w:numId="12" w16cid:durableId="1899396141">
    <w:abstractNumId w:val="4"/>
  </w:num>
  <w:num w:numId="13" w16cid:durableId="1183326715">
    <w:abstractNumId w:val="17"/>
  </w:num>
  <w:num w:numId="14" w16cid:durableId="294145636">
    <w:abstractNumId w:val="9"/>
  </w:num>
  <w:num w:numId="15" w16cid:durableId="520823616">
    <w:abstractNumId w:val="19"/>
  </w:num>
  <w:num w:numId="16" w16cid:durableId="476994131">
    <w:abstractNumId w:val="10"/>
  </w:num>
  <w:num w:numId="17" w16cid:durableId="1691835638">
    <w:abstractNumId w:val="2"/>
  </w:num>
  <w:num w:numId="18" w16cid:durableId="1328174086">
    <w:abstractNumId w:val="15"/>
  </w:num>
  <w:num w:numId="19" w16cid:durableId="228811949">
    <w:abstractNumId w:val="11"/>
  </w:num>
  <w:num w:numId="20" w16cid:durableId="7096919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4337"/>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DAD"/>
    <w:rsid w:val="00005597"/>
    <w:rsid w:val="00011A0D"/>
    <w:rsid w:val="00020184"/>
    <w:rsid w:val="0002414A"/>
    <w:rsid w:val="00026B5B"/>
    <w:rsid w:val="00034882"/>
    <w:rsid w:val="000630CF"/>
    <w:rsid w:val="000A6258"/>
    <w:rsid w:val="000A7030"/>
    <w:rsid w:val="000C5587"/>
    <w:rsid w:val="000D63ED"/>
    <w:rsid w:val="000F73F7"/>
    <w:rsid w:val="001419AE"/>
    <w:rsid w:val="00143E66"/>
    <w:rsid w:val="00146247"/>
    <w:rsid w:val="00153B9D"/>
    <w:rsid w:val="001623DE"/>
    <w:rsid w:val="00167486"/>
    <w:rsid w:val="001953CC"/>
    <w:rsid w:val="001D0D58"/>
    <w:rsid w:val="00247836"/>
    <w:rsid w:val="002502A2"/>
    <w:rsid w:val="00250BB8"/>
    <w:rsid w:val="00251AA8"/>
    <w:rsid w:val="00253338"/>
    <w:rsid w:val="00262B85"/>
    <w:rsid w:val="00267483"/>
    <w:rsid w:val="00271D92"/>
    <w:rsid w:val="002C092E"/>
    <w:rsid w:val="002C4279"/>
    <w:rsid w:val="002E7CD8"/>
    <w:rsid w:val="00315DFA"/>
    <w:rsid w:val="00340C41"/>
    <w:rsid w:val="0035123D"/>
    <w:rsid w:val="003B40E1"/>
    <w:rsid w:val="003F247F"/>
    <w:rsid w:val="00401B23"/>
    <w:rsid w:val="00404901"/>
    <w:rsid w:val="00410846"/>
    <w:rsid w:val="00440069"/>
    <w:rsid w:val="00467C69"/>
    <w:rsid w:val="00481B00"/>
    <w:rsid w:val="00484858"/>
    <w:rsid w:val="004914DD"/>
    <w:rsid w:val="004A00FE"/>
    <w:rsid w:val="004A727E"/>
    <w:rsid w:val="004B7A92"/>
    <w:rsid w:val="004F3E43"/>
    <w:rsid w:val="004F5F08"/>
    <w:rsid w:val="004F7488"/>
    <w:rsid w:val="004F784D"/>
    <w:rsid w:val="0050286D"/>
    <w:rsid w:val="005113D1"/>
    <w:rsid w:val="0053313B"/>
    <w:rsid w:val="00533721"/>
    <w:rsid w:val="00533950"/>
    <w:rsid w:val="005453A1"/>
    <w:rsid w:val="005517CD"/>
    <w:rsid w:val="00570443"/>
    <w:rsid w:val="0057646A"/>
    <w:rsid w:val="00577C18"/>
    <w:rsid w:val="00583CF4"/>
    <w:rsid w:val="00584DB8"/>
    <w:rsid w:val="005965FC"/>
    <w:rsid w:val="005F334C"/>
    <w:rsid w:val="00606B20"/>
    <w:rsid w:val="00690A84"/>
    <w:rsid w:val="00690DDC"/>
    <w:rsid w:val="006A1795"/>
    <w:rsid w:val="006B1CD2"/>
    <w:rsid w:val="006B2111"/>
    <w:rsid w:val="006C3AF7"/>
    <w:rsid w:val="006D67F2"/>
    <w:rsid w:val="006F40E5"/>
    <w:rsid w:val="0072214A"/>
    <w:rsid w:val="00732820"/>
    <w:rsid w:val="00736D94"/>
    <w:rsid w:val="0074502D"/>
    <w:rsid w:val="00747A63"/>
    <w:rsid w:val="007631A2"/>
    <w:rsid w:val="00771F69"/>
    <w:rsid w:val="00784A52"/>
    <w:rsid w:val="00793472"/>
    <w:rsid w:val="007A502D"/>
    <w:rsid w:val="007C0A9E"/>
    <w:rsid w:val="007E11AE"/>
    <w:rsid w:val="007F13BB"/>
    <w:rsid w:val="007F1EEE"/>
    <w:rsid w:val="00812A39"/>
    <w:rsid w:val="008179BD"/>
    <w:rsid w:val="008374E9"/>
    <w:rsid w:val="008521A5"/>
    <w:rsid w:val="008635ED"/>
    <w:rsid w:val="00866954"/>
    <w:rsid w:val="00870534"/>
    <w:rsid w:val="008719CA"/>
    <w:rsid w:val="00871F1D"/>
    <w:rsid w:val="008857BC"/>
    <w:rsid w:val="008954D2"/>
    <w:rsid w:val="008A7005"/>
    <w:rsid w:val="008B44B6"/>
    <w:rsid w:val="008C6258"/>
    <w:rsid w:val="008C6852"/>
    <w:rsid w:val="008E349D"/>
    <w:rsid w:val="009215A0"/>
    <w:rsid w:val="00924886"/>
    <w:rsid w:val="00943E73"/>
    <w:rsid w:val="00944502"/>
    <w:rsid w:val="00956120"/>
    <w:rsid w:val="0098399E"/>
    <w:rsid w:val="00991DFD"/>
    <w:rsid w:val="009D3D30"/>
    <w:rsid w:val="009D6889"/>
    <w:rsid w:val="009E2CEC"/>
    <w:rsid w:val="00A0535D"/>
    <w:rsid w:val="00A074D5"/>
    <w:rsid w:val="00A30B2A"/>
    <w:rsid w:val="00A452F7"/>
    <w:rsid w:val="00A45B39"/>
    <w:rsid w:val="00A46B9E"/>
    <w:rsid w:val="00A51CF3"/>
    <w:rsid w:val="00A53629"/>
    <w:rsid w:val="00A632E7"/>
    <w:rsid w:val="00A735EC"/>
    <w:rsid w:val="00A92302"/>
    <w:rsid w:val="00A951B8"/>
    <w:rsid w:val="00AA66B5"/>
    <w:rsid w:val="00AF0D6F"/>
    <w:rsid w:val="00AF5018"/>
    <w:rsid w:val="00AF7641"/>
    <w:rsid w:val="00B25524"/>
    <w:rsid w:val="00B26DDD"/>
    <w:rsid w:val="00B450C4"/>
    <w:rsid w:val="00B71988"/>
    <w:rsid w:val="00B7352D"/>
    <w:rsid w:val="00B74311"/>
    <w:rsid w:val="00B940C1"/>
    <w:rsid w:val="00BB552F"/>
    <w:rsid w:val="00BB6DAD"/>
    <w:rsid w:val="00C04A50"/>
    <w:rsid w:val="00C20B97"/>
    <w:rsid w:val="00C4397F"/>
    <w:rsid w:val="00C5498B"/>
    <w:rsid w:val="00C62D20"/>
    <w:rsid w:val="00C64DA4"/>
    <w:rsid w:val="00C70950"/>
    <w:rsid w:val="00C748C4"/>
    <w:rsid w:val="00C80BC5"/>
    <w:rsid w:val="00C81432"/>
    <w:rsid w:val="00CA593F"/>
    <w:rsid w:val="00CB5812"/>
    <w:rsid w:val="00CF4E1C"/>
    <w:rsid w:val="00D3445B"/>
    <w:rsid w:val="00D563E9"/>
    <w:rsid w:val="00D63C33"/>
    <w:rsid w:val="00D848E9"/>
    <w:rsid w:val="00D85C07"/>
    <w:rsid w:val="00DB7F31"/>
    <w:rsid w:val="00E02426"/>
    <w:rsid w:val="00E17F5B"/>
    <w:rsid w:val="00E23102"/>
    <w:rsid w:val="00E35C70"/>
    <w:rsid w:val="00E6700D"/>
    <w:rsid w:val="00E849F6"/>
    <w:rsid w:val="00E87A87"/>
    <w:rsid w:val="00E922BE"/>
    <w:rsid w:val="00E95B59"/>
    <w:rsid w:val="00EA2548"/>
    <w:rsid w:val="00EA4861"/>
    <w:rsid w:val="00EA5979"/>
    <w:rsid w:val="00EE364E"/>
    <w:rsid w:val="00F07FEA"/>
    <w:rsid w:val="00F141F1"/>
    <w:rsid w:val="00F44438"/>
    <w:rsid w:val="00F605A3"/>
    <w:rsid w:val="00F607BD"/>
    <w:rsid w:val="00F77465"/>
    <w:rsid w:val="00F847E2"/>
    <w:rsid w:val="00FB1EDE"/>
    <w:rsid w:val="00FC193B"/>
    <w:rsid w:val="00FD550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oNotEmbedSmartTags/>
  <w:decimalSymbol w:val="."/>
  <w:listSeparator w:val=","/>
  <w14:docId w14:val="186BB22E"/>
  <w15:chartTrackingRefBased/>
  <w15:docId w15:val="{4D2B0D98-CC01-4198-9C10-B406B36E64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adjustRightInd w:val="0"/>
    </w:pPr>
    <w:rPr>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customStyle="1" w:styleId="WP9Title">
    <w:name w:val="WP9_Title"/>
    <w:basedOn w:val="Normal"/>
    <w:pPr>
      <w:jc w:val="center"/>
    </w:pPr>
    <w:rPr>
      <w:b/>
      <w:bCs/>
      <w:sz w:val="28"/>
      <w:szCs w:val="28"/>
    </w:rPr>
  </w:style>
  <w:style w:type="paragraph" w:customStyle="1" w:styleId="WP9Heading">
    <w:name w:val="WP9_Heading"/>
    <w:basedOn w:val="Normal"/>
    <w:rPr>
      <w:rFonts w:ascii="SassoonPrimaryInfant" w:hAnsi="SassoonPrimaryInfant" w:cs="SassoonPrimaryInfant"/>
      <w:b/>
      <w:bCs/>
    </w:rPr>
  </w:style>
  <w:style w:type="paragraph" w:customStyle="1" w:styleId="levnl11">
    <w:name w:val="_levnl11"/>
    <w:basedOn w:val="Normal"/>
    <w:pPr>
      <w:tabs>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ind w:left="360" w:hanging="360"/>
    </w:pPr>
  </w:style>
  <w:style w:type="paragraph" w:customStyle="1" w:styleId="legcommentaryitem1">
    <w:name w:val="legcommentaryitem1"/>
    <w:basedOn w:val="Normal"/>
    <w:rsid w:val="00570443"/>
    <w:pPr>
      <w:widowControl/>
      <w:shd w:val="clear" w:color="auto" w:fill="FFFFFF"/>
      <w:autoSpaceDE/>
      <w:autoSpaceDN/>
      <w:adjustRightInd/>
      <w:spacing w:after="120"/>
      <w:ind w:left="240"/>
    </w:pPr>
    <w:rPr>
      <w:rFonts w:ascii="Arial" w:hAnsi="Arial" w:cs="Arial"/>
      <w:color w:val="000000"/>
      <w:sz w:val="19"/>
      <w:szCs w:val="19"/>
      <w:lang w:val="en-GB"/>
    </w:rPr>
  </w:style>
  <w:style w:type="character" w:customStyle="1" w:styleId="legds2">
    <w:name w:val="legds2"/>
    <w:rsid w:val="00570443"/>
    <w:rPr>
      <w:vanish w:val="0"/>
      <w:webHidden w:val="0"/>
      <w:specVanish w:val="0"/>
    </w:rPr>
  </w:style>
  <w:style w:type="paragraph" w:customStyle="1" w:styleId="legclearfix1">
    <w:name w:val="legclearfix1"/>
    <w:basedOn w:val="Normal"/>
    <w:rsid w:val="00570443"/>
    <w:pPr>
      <w:widowControl/>
      <w:shd w:val="clear" w:color="auto" w:fill="FFFFFF"/>
      <w:autoSpaceDE/>
      <w:autoSpaceDN/>
      <w:adjustRightInd/>
      <w:spacing w:after="120"/>
    </w:pPr>
    <w:rPr>
      <w:rFonts w:ascii="Arial" w:hAnsi="Arial" w:cs="Arial"/>
      <w:color w:val="000000"/>
      <w:sz w:val="19"/>
      <w:szCs w:val="19"/>
      <w:lang w:val="en-GB"/>
    </w:rPr>
  </w:style>
  <w:style w:type="character" w:customStyle="1" w:styleId="legcommentaryrefs2">
    <w:name w:val="legcommentaryrefs2"/>
    <w:basedOn w:val="DefaultParagraphFont"/>
    <w:rsid w:val="00570443"/>
  </w:style>
  <w:style w:type="character" w:customStyle="1" w:styleId="legamended2">
    <w:name w:val="legamended2"/>
    <w:rsid w:val="00570443"/>
    <w:rPr>
      <w:color w:val="0000FF"/>
      <w:shd w:val="clear" w:color="auto" w:fill="FFFFFF"/>
    </w:rPr>
  </w:style>
  <w:style w:type="character" w:customStyle="1" w:styleId="legcommentarytext2">
    <w:name w:val="legcommentarytext2"/>
    <w:rsid w:val="00570443"/>
    <w:rPr>
      <w:vanish w:val="0"/>
      <w:webHidden w:val="0"/>
      <w:specVanish w:val="0"/>
    </w:rPr>
  </w:style>
  <w:style w:type="paragraph" w:styleId="Header">
    <w:name w:val="header"/>
    <w:basedOn w:val="Normal"/>
    <w:link w:val="HeaderChar"/>
    <w:uiPriority w:val="99"/>
    <w:rsid w:val="00DB7F31"/>
    <w:pPr>
      <w:tabs>
        <w:tab w:val="center" w:pos="4513"/>
        <w:tab w:val="right" w:pos="9026"/>
      </w:tabs>
    </w:pPr>
  </w:style>
  <w:style w:type="character" w:customStyle="1" w:styleId="HeaderChar">
    <w:name w:val="Header Char"/>
    <w:link w:val="Header"/>
    <w:uiPriority w:val="99"/>
    <w:rsid w:val="00DB7F31"/>
    <w:rPr>
      <w:sz w:val="24"/>
      <w:szCs w:val="24"/>
      <w:lang w:val="en-US"/>
    </w:rPr>
  </w:style>
  <w:style w:type="paragraph" w:styleId="Footer">
    <w:name w:val="footer"/>
    <w:basedOn w:val="Normal"/>
    <w:link w:val="FooterChar"/>
    <w:rsid w:val="00DB7F31"/>
    <w:pPr>
      <w:tabs>
        <w:tab w:val="center" w:pos="4513"/>
        <w:tab w:val="right" w:pos="9026"/>
      </w:tabs>
    </w:pPr>
  </w:style>
  <w:style w:type="character" w:customStyle="1" w:styleId="FooterChar">
    <w:name w:val="Footer Char"/>
    <w:link w:val="Footer"/>
    <w:rsid w:val="00DB7F31"/>
    <w:rPr>
      <w:sz w:val="24"/>
      <w:szCs w:val="24"/>
      <w:lang w:val="en-US"/>
    </w:rPr>
  </w:style>
  <w:style w:type="paragraph" w:styleId="BalloonText">
    <w:name w:val="Balloon Text"/>
    <w:basedOn w:val="Normal"/>
    <w:link w:val="BalloonTextChar"/>
    <w:rsid w:val="00C20B97"/>
    <w:rPr>
      <w:rFonts w:ascii="Tahoma" w:hAnsi="Tahoma" w:cs="Tahoma"/>
      <w:sz w:val="16"/>
      <w:szCs w:val="16"/>
    </w:rPr>
  </w:style>
  <w:style w:type="character" w:customStyle="1" w:styleId="BalloonTextChar">
    <w:name w:val="Balloon Text Char"/>
    <w:link w:val="BalloonText"/>
    <w:rsid w:val="00C20B97"/>
    <w:rPr>
      <w:rFonts w:ascii="Tahoma" w:hAnsi="Tahoma" w:cs="Tahoma"/>
      <w:sz w:val="16"/>
      <w:szCs w:val="16"/>
      <w:lang w:val="en-US"/>
    </w:rPr>
  </w:style>
  <w:style w:type="paragraph" w:customStyle="1" w:styleId="Default">
    <w:name w:val="Default"/>
    <w:rsid w:val="0074502D"/>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09405543">
      <w:bodyDiv w:val="1"/>
      <w:marLeft w:val="0"/>
      <w:marRight w:val="0"/>
      <w:marTop w:val="0"/>
      <w:marBottom w:val="0"/>
      <w:divBdr>
        <w:top w:val="none" w:sz="0" w:space="0" w:color="auto"/>
        <w:left w:val="none" w:sz="0" w:space="0" w:color="auto"/>
        <w:bottom w:val="none" w:sz="0" w:space="0" w:color="auto"/>
        <w:right w:val="none" w:sz="0" w:space="0" w:color="auto"/>
      </w:divBdr>
    </w:div>
    <w:div w:id="1502816245">
      <w:bodyDiv w:val="1"/>
      <w:marLeft w:val="0"/>
      <w:marRight w:val="0"/>
      <w:marTop w:val="0"/>
      <w:marBottom w:val="0"/>
      <w:divBdr>
        <w:top w:val="none" w:sz="0" w:space="0" w:color="auto"/>
        <w:left w:val="none" w:sz="0" w:space="0" w:color="auto"/>
        <w:bottom w:val="none" w:sz="0" w:space="0" w:color="auto"/>
        <w:right w:val="none" w:sz="0" w:space="0" w:color="auto"/>
      </w:divBdr>
    </w:div>
    <w:div w:id="1957102953">
      <w:bodyDiv w:val="1"/>
      <w:marLeft w:val="0"/>
      <w:marRight w:val="0"/>
      <w:marTop w:val="0"/>
      <w:marBottom w:val="0"/>
      <w:divBdr>
        <w:top w:val="none" w:sz="0" w:space="0" w:color="auto"/>
        <w:left w:val="none" w:sz="0" w:space="0" w:color="auto"/>
        <w:bottom w:val="none" w:sz="0" w:space="0" w:color="auto"/>
        <w:right w:val="none" w:sz="0" w:space="0" w:color="auto"/>
      </w:divBdr>
      <w:divsChild>
        <w:div w:id="1631518833">
          <w:marLeft w:val="2775"/>
          <w:marRight w:val="2775"/>
          <w:marTop w:val="0"/>
          <w:marBottom w:val="0"/>
          <w:divBdr>
            <w:top w:val="none" w:sz="0" w:space="0" w:color="auto"/>
            <w:left w:val="none" w:sz="0" w:space="0" w:color="auto"/>
            <w:bottom w:val="none" w:sz="0" w:space="0" w:color="auto"/>
            <w:right w:val="none" w:sz="0" w:space="0" w:color="auto"/>
          </w:divBdr>
          <w:divsChild>
            <w:div w:id="161550002">
              <w:marLeft w:val="0"/>
              <w:marRight w:val="0"/>
              <w:marTop w:val="0"/>
              <w:marBottom w:val="0"/>
              <w:divBdr>
                <w:top w:val="none" w:sz="0" w:space="0" w:color="auto"/>
                <w:left w:val="none" w:sz="0" w:space="0" w:color="auto"/>
                <w:bottom w:val="none" w:sz="0" w:space="0" w:color="auto"/>
                <w:right w:val="none" w:sz="0" w:space="0" w:color="auto"/>
              </w:divBdr>
              <w:divsChild>
                <w:div w:id="1425304984">
                  <w:marLeft w:val="0"/>
                  <w:marRight w:val="0"/>
                  <w:marTop w:val="0"/>
                  <w:marBottom w:val="0"/>
                  <w:divBdr>
                    <w:top w:val="none" w:sz="0" w:space="0" w:color="auto"/>
                    <w:left w:val="none" w:sz="0" w:space="0" w:color="auto"/>
                    <w:bottom w:val="none" w:sz="0" w:space="0" w:color="auto"/>
                    <w:right w:val="none" w:sz="0" w:space="0" w:color="auto"/>
                  </w:divBdr>
                  <w:divsChild>
                    <w:div w:id="1135030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opsi.gov.uk/RevisedStatutes/Acts/ukpga/1933/cukpga_19330012_en_2"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opsi.gov.uk/RevisedStatutes/Acts/ukpga/1933/cukpga_19330012_en_2" TargetMode="External"/><Relationship Id="rId17" Type="http://schemas.openxmlformats.org/officeDocument/2006/relationships/hyperlink" Target="http://opsi.gov.uk/RevisedStatutes/Acts/ukpga/1933/cukpga_19330012_en_2" TargetMode="External"/><Relationship Id="rId2" Type="http://schemas.openxmlformats.org/officeDocument/2006/relationships/numbering" Target="numbering.xml"/><Relationship Id="rId16" Type="http://schemas.openxmlformats.org/officeDocument/2006/relationships/hyperlink" Target="http://opsi.gov.uk/RevisedStatutes/Acts/ukpga/1933/cukpga_19330012_en_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opsi.gov.uk/RevisedStatutes/Acts/ukpga/1933/cukpga_19330012_en_2" TargetMode="External"/><Relationship Id="rId5" Type="http://schemas.openxmlformats.org/officeDocument/2006/relationships/webSettings" Target="webSettings.xml"/><Relationship Id="rId15" Type="http://schemas.openxmlformats.org/officeDocument/2006/relationships/hyperlink" Target="http://opsi.gov.uk/RevisedStatutes/Acts/ukpga/1933/cukpga_19330012_en_2" TargetMode="External"/><Relationship Id="rId10" Type="http://schemas.openxmlformats.org/officeDocument/2006/relationships/hyperlink" Target="http://opsi.gov.uk/RevisedStatutes/Acts/ukpga/1933/cukpga_19330012_en_2"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opsi.gov.uk/RevisedStatutes/Acts/ukpga/1933/cukpga_19330012_en_2" TargetMode="External"/><Relationship Id="rId14" Type="http://schemas.openxmlformats.org/officeDocument/2006/relationships/hyperlink" Target="http://opsi.gov.uk/RevisedStatutes/Acts/ukpga/1933/cukpga_19330012_en_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E37F8D-765E-400A-BFE5-01E990047D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2911</Words>
  <Characters>16107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Southville Primary School</vt:lpstr>
    </vt:vector>
  </TitlesOfParts>
  <Company>Bristol City Council</Company>
  <LinksUpToDate>false</LinksUpToDate>
  <CharactersWithSpaces>18981</CharactersWithSpaces>
  <SharedDoc>false</SharedDoc>
  <HLinks>
    <vt:vector size="54" baseType="variant">
      <vt:variant>
        <vt:i4>5701757</vt:i4>
      </vt:variant>
      <vt:variant>
        <vt:i4>27</vt:i4>
      </vt:variant>
      <vt:variant>
        <vt:i4>0</vt:i4>
      </vt:variant>
      <vt:variant>
        <vt:i4>5</vt:i4>
      </vt:variant>
      <vt:variant>
        <vt:lpwstr>http://opsi.gov.uk/RevisedStatutes/Acts/ukpga/1933/cukpga_19330012_en_2</vt:lpwstr>
      </vt:variant>
      <vt:variant>
        <vt:lpwstr>IDAKEN4</vt:lpwstr>
      </vt:variant>
      <vt:variant>
        <vt:i4>524412</vt:i4>
      </vt:variant>
      <vt:variant>
        <vt:i4>24</vt:i4>
      </vt:variant>
      <vt:variant>
        <vt:i4>0</vt:i4>
      </vt:variant>
      <vt:variant>
        <vt:i4>5</vt:i4>
      </vt:variant>
      <vt:variant>
        <vt:lpwstr>http://opsi.gov.uk/RevisedStatutes/Acts/ukpga/1933/cukpga_19330012_en_4</vt:lpwstr>
      </vt:variant>
      <vt:variant>
        <vt:lpwstr>IDA4DN4</vt:lpwstr>
      </vt:variant>
      <vt:variant>
        <vt:i4>6226046</vt:i4>
      </vt:variant>
      <vt:variant>
        <vt:i4>21</vt:i4>
      </vt:variant>
      <vt:variant>
        <vt:i4>0</vt:i4>
      </vt:variant>
      <vt:variant>
        <vt:i4>5</vt:i4>
      </vt:variant>
      <vt:variant>
        <vt:lpwstr>http://opsi.gov.uk/RevisedStatutes/Acts/ukpga/1933/cukpga_19330012_en_2</vt:lpwstr>
      </vt:variant>
      <vt:variant>
        <vt:lpwstr>IDACFN4</vt:lpwstr>
      </vt:variant>
      <vt:variant>
        <vt:i4>524413</vt:i4>
      </vt:variant>
      <vt:variant>
        <vt:i4>18</vt:i4>
      </vt:variant>
      <vt:variant>
        <vt:i4>0</vt:i4>
      </vt:variant>
      <vt:variant>
        <vt:i4>5</vt:i4>
      </vt:variant>
      <vt:variant>
        <vt:lpwstr>http://opsi.gov.uk/RevisedStatutes/Acts/ukpga/1933/cukpga_19330012_en_2</vt:lpwstr>
      </vt:variant>
      <vt:variant>
        <vt:lpwstr>IDA4EN4</vt:lpwstr>
      </vt:variant>
      <vt:variant>
        <vt:i4>4980861</vt:i4>
      </vt:variant>
      <vt:variant>
        <vt:i4>15</vt:i4>
      </vt:variant>
      <vt:variant>
        <vt:i4>0</vt:i4>
      </vt:variant>
      <vt:variant>
        <vt:i4>5</vt:i4>
      </vt:variant>
      <vt:variant>
        <vt:lpwstr>http://opsi.gov.uk/RevisedStatutes/Acts/ukpga/1933/cukpga_19330012_en_2</vt:lpwstr>
      </vt:variant>
      <vt:variant>
        <vt:lpwstr>IDAPEN4</vt:lpwstr>
      </vt:variant>
      <vt:variant>
        <vt:i4>4587639</vt:i4>
      </vt:variant>
      <vt:variant>
        <vt:i4>12</vt:i4>
      </vt:variant>
      <vt:variant>
        <vt:i4>0</vt:i4>
      </vt:variant>
      <vt:variant>
        <vt:i4>5</vt:i4>
      </vt:variant>
      <vt:variant>
        <vt:lpwstr>http://opsi.gov.uk/RevisedStatutes/Acts/ukpga/1933/cukpga_19330012_en_2</vt:lpwstr>
      </vt:variant>
      <vt:variant>
        <vt:lpwstr>IDABOV4</vt:lpwstr>
      </vt:variant>
      <vt:variant>
        <vt:i4>4325495</vt:i4>
      </vt:variant>
      <vt:variant>
        <vt:i4>9</vt:i4>
      </vt:variant>
      <vt:variant>
        <vt:i4>0</vt:i4>
      </vt:variant>
      <vt:variant>
        <vt:i4>5</vt:i4>
      </vt:variant>
      <vt:variant>
        <vt:lpwstr>http://opsi.gov.uk/RevisedStatutes/Acts/ukpga/1933/cukpga_19330012_en_2</vt:lpwstr>
      </vt:variant>
      <vt:variant>
        <vt:lpwstr>IDAFOV4</vt:lpwstr>
      </vt:variant>
      <vt:variant>
        <vt:i4>4587639</vt:i4>
      </vt:variant>
      <vt:variant>
        <vt:i4>6</vt:i4>
      </vt:variant>
      <vt:variant>
        <vt:i4>0</vt:i4>
      </vt:variant>
      <vt:variant>
        <vt:i4>5</vt:i4>
      </vt:variant>
      <vt:variant>
        <vt:lpwstr>http://opsi.gov.uk/RevisedStatutes/Acts/ukpga/1933/cukpga_19330012_en_2</vt:lpwstr>
      </vt:variant>
      <vt:variant>
        <vt:lpwstr>IDABOV4</vt:lpwstr>
      </vt:variant>
      <vt:variant>
        <vt:i4>1507446</vt:i4>
      </vt:variant>
      <vt:variant>
        <vt:i4>3</vt:i4>
      </vt:variant>
      <vt:variant>
        <vt:i4>0</vt:i4>
      </vt:variant>
      <vt:variant>
        <vt:i4>5</vt:i4>
      </vt:variant>
      <vt:variant>
        <vt:lpwstr>http://opsi.gov.uk/RevisedStatutes/Acts/ukpga/1933/cukpga_19330012_en_2</vt:lpwstr>
      </vt:variant>
      <vt:variant>
        <vt:lpwstr>IDA3NV4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Southville Primary School</dc:title>
  <dc:subject/>
  <dc:creator>Common</dc:creator>
  <cp:keywords/>
  <cp:lastModifiedBy>Savi Flaecher</cp:lastModifiedBy>
  <cp:revision>4</cp:revision>
  <cp:lastPrinted>2019-09-17T09:14:00Z</cp:lastPrinted>
  <dcterms:created xsi:type="dcterms:W3CDTF">2022-04-08T06:31:00Z</dcterms:created>
  <dcterms:modified xsi:type="dcterms:W3CDTF">2022-05-18T09:47:00Z</dcterms:modified>
</cp:coreProperties>
</file>